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50B9D" w14:textId="77777777" w:rsidR="006F61CC" w:rsidRPr="006F61CC" w:rsidRDefault="006F61CC" w:rsidP="006F61CC">
      <w:pPr>
        <w:keepNext/>
        <w:widowControl w:val="0"/>
        <w:autoSpaceDE w:val="0"/>
        <w:autoSpaceDN w:val="0"/>
        <w:spacing w:after="0" w:line="240" w:lineRule="auto"/>
        <w:jc w:val="both"/>
        <w:outlineLvl w:val="3"/>
        <w:rPr>
          <w:rFonts w:ascii="Arial" w:eastAsia="Times New Roman" w:hAnsi="Arial" w:cs="Arial"/>
          <w:b/>
          <w:spacing w:val="-3"/>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42"/>
      </w:tblGrid>
      <w:tr w:rsidR="006F61CC" w:rsidRPr="006F61CC" w14:paraId="5FE7DC89" w14:textId="77777777" w:rsidTr="00581CFE">
        <w:tc>
          <w:tcPr>
            <w:tcW w:w="1555" w:type="dxa"/>
          </w:tcPr>
          <w:p w14:paraId="27AB4D85" w14:textId="77777777" w:rsidR="006F61CC" w:rsidRPr="006F61CC" w:rsidRDefault="006F61CC" w:rsidP="006F61CC">
            <w:pPr>
              <w:pStyle w:val="Sinespaciado"/>
              <w:contextualSpacing/>
              <w:jc w:val="both"/>
              <w:rPr>
                <w:rFonts w:ascii="Arial" w:hAnsi="Arial" w:cs="Arial"/>
              </w:rPr>
            </w:pPr>
            <w:r w:rsidRPr="006F61CC">
              <w:rPr>
                <w:rFonts w:ascii="Arial" w:hAnsi="Arial" w:cs="Arial"/>
              </w:rPr>
              <w:t xml:space="preserve">Referencia:  </w:t>
            </w:r>
          </w:p>
        </w:tc>
        <w:tc>
          <w:tcPr>
            <w:tcW w:w="7842" w:type="dxa"/>
          </w:tcPr>
          <w:p w14:paraId="71C9A5BB" w14:textId="77777777" w:rsidR="006F61CC" w:rsidRPr="006F61CC" w:rsidRDefault="006F61CC" w:rsidP="006F61CC">
            <w:pPr>
              <w:pStyle w:val="Sinespaciado"/>
              <w:contextualSpacing/>
              <w:jc w:val="both"/>
              <w:rPr>
                <w:rFonts w:ascii="Arial" w:hAnsi="Arial" w:cs="Arial"/>
              </w:rPr>
            </w:pPr>
            <w:r w:rsidRPr="006F61CC">
              <w:rPr>
                <w:rFonts w:ascii="Arial" w:hAnsi="Arial" w:cs="Arial"/>
              </w:rPr>
              <w:t xml:space="preserve">Proceso de cobro por Jurisdicción Coactiva </w:t>
            </w:r>
            <w:r w:rsidRPr="006F61CC">
              <w:rPr>
                <w:rFonts w:ascii="Arial" w:hAnsi="Arial" w:cs="Arial"/>
                <w:b/>
              </w:rPr>
              <w:t xml:space="preserve">No. </w:t>
            </w:r>
            <w:r w:rsidRPr="006F61CC">
              <w:rPr>
                <w:rFonts w:ascii="Arial" w:eastAsia="Times New Roman" w:hAnsi="Arial" w:cs="Arial"/>
                <w:b/>
                <w:bCs/>
                <w:highlight w:val="yellow"/>
                <w:lang w:val="es-CO"/>
              </w:rPr>
              <w:t>XXXX</w:t>
            </w:r>
          </w:p>
        </w:tc>
      </w:tr>
      <w:tr w:rsidR="006F61CC" w:rsidRPr="006F61CC" w14:paraId="31CE2F4E" w14:textId="77777777" w:rsidTr="00581CFE">
        <w:tc>
          <w:tcPr>
            <w:tcW w:w="1555" w:type="dxa"/>
          </w:tcPr>
          <w:p w14:paraId="5D04594C" w14:textId="77777777" w:rsidR="006F61CC" w:rsidRPr="006F61CC" w:rsidRDefault="006F61CC" w:rsidP="006F61CC">
            <w:pPr>
              <w:pStyle w:val="Sinespaciado"/>
              <w:contextualSpacing/>
              <w:jc w:val="both"/>
              <w:rPr>
                <w:rFonts w:ascii="Arial" w:hAnsi="Arial" w:cs="Arial"/>
              </w:rPr>
            </w:pPr>
            <w:r w:rsidRPr="006F61CC">
              <w:rPr>
                <w:rFonts w:ascii="Arial" w:hAnsi="Arial" w:cs="Arial"/>
              </w:rPr>
              <w:t>Deudor</w:t>
            </w:r>
            <w:r w:rsidRPr="006F61CC">
              <w:rPr>
                <w:rFonts w:ascii="Arial" w:hAnsi="Arial" w:cs="Arial"/>
                <w:b/>
              </w:rPr>
              <w:t>:</w:t>
            </w:r>
          </w:p>
        </w:tc>
        <w:tc>
          <w:tcPr>
            <w:tcW w:w="7842" w:type="dxa"/>
          </w:tcPr>
          <w:p w14:paraId="0AE2972C" w14:textId="77777777" w:rsidR="006F61CC" w:rsidRPr="006F61CC" w:rsidRDefault="006F61CC" w:rsidP="006F61CC">
            <w:pPr>
              <w:pStyle w:val="Sinespaciado"/>
              <w:contextualSpacing/>
              <w:jc w:val="both"/>
              <w:rPr>
                <w:rFonts w:ascii="Arial" w:hAnsi="Arial" w:cs="Arial"/>
                <w:lang w:val="es-CO"/>
              </w:rPr>
            </w:pPr>
            <w:r w:rsidRPr="006F61CC">
              <w:rPr>
                <w:rFonts w:ascii="Arial" w:eastAsia="Times New Roman" w:hAnsi="Arial" w:cs="Arial"/>
                <w:b/>
                <w:bCs/>
                <w:highlight w:val="yellow"/>
              </w:rPr>
              <w:t>(NOMBRE)</w:t>
            </w:r>
            <w:r w:rsidRPr="006F61CC">
              <w:rPr>
                <w:rFonts w:ascii="Arial" w:hAnsi="Arial" w:cs="Arial"/>
                <w:b/>
                <w:highlight w:val="yellow"/>
              </w:rPr>
              <w:t xml:space="preserve">, </w:t>
            </w:r>
            <w:r w:rsidRPr="006F61CC">
              <w:rPr>
                <w:rFonts w:ascii="Arial" w:eastAsia="Times New Roman" w:hAnsi="Arial" w:cs="Arial"/>
                <w:b/>
                <w:highlight w:val="yellow"/>
                <w:lang w:eastAsia="es-ES"/>
              </w:rPr>
              <w:t>(IDENTIFICACIÓN)</w:t>
            </w:r>
          </w:p>
        </w:tc>
      </w:tr>
    </w:tbl>
    <w:p w14:paraId="4DF97F47" w14:textId="77777777" w:rsidR="006F61CC" w:rsidRPr="006F61CC" w:rsidRDefault="006F61CC" w:rsidP="006F61CC">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7794AC9E" w14:textId="77777777" w:rsidR="006F61CC" w:rsidRPr="006F61CC" w:rsidRDefault="006F61CC" w:rsidP="006F61CC">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1DAF23D5" w14:textId="77777777" w:rsidR="006F61CC" w:rsidRPr="006F61CC" w:rsidRDefault="006F61CC" w:rsidP="006F61CC">
      <w:pPr>
        <w:keepNext/>
        <w:widowControl w:val="0"/>
        <w:autoSpaceDE w:val="0"/>
        <w:autoSpaceDN w:val="0"/>
        <w:spacing w:after="0" w:line="240" w:lineRule="auto"/>
        <w:jc w:val="both"/>
        <w:outlineLvl w:val="3"/>
        <w:rPr>
          <w:rFonts w:ascii="Arial" w:hAnsi="Arial" w:cs="Arial"/>
        </w:rPr>
      </w:pPr>
      <w:r w:rsidRPr="006F61CC">
        <w:rPr>
          <w:rFonts w:ascii="Arial" w:eastAsia="Times New Roman" w:hAnsi="Arial" w:cs="Arial"/>
          <w:b/>
          <w:spacing w:val="-3"/>
          <w:lang w:eastAsia="es-ES"/>
        </w:rPr>
        <w:t xml:space="preserve">EL FUNCIONARIO EJECUTOR DE LA REGIONAL </w:t>
      </w:r>
      <w:r w:rsidRPr="006F61CC">
        <w:rPr>
          <w:rFonts w:ascii="Arial" w:eastAsia="Times New Roman" w:hAnsi="Arial" w:cs="Arial"/>
          <w:b/>
          <w:spacing w:val="-3"/>
          <w:highlight w:val="yellow"/>
          <w:lang w:eastAsia="es-ES"/>
        </w:rPr>
        <w:t>XXXX</w:t>
      </w:r>
      <w:r w:rsidRPr="006F61CC">
        <w:rPr>
          <w:rFonts w:ascii="Arial" w:eastAsia="Times New Roman" w:hAnsi="Arial" w:cs="Arial"/>
          <w:b/>
          <w:spacing w:val="-3"/>
          <w:lang w:eastAsia="es-ES"/>
        </w:rPr>
        <w:t xml:space="preserve"> DEL INSTITUTO COLOMBIANO DE BIENESTAR FAMILIAR (ICBF) CECILIA DE LA FUENTE DE LLERAS</w:t>
      </w:r>
    </w:p>
    <w:p w14:paraId="62FE74B9" w14:textId="77777777" w:rsidR="006F61CC" w:rsidRPr="006F61CC" w:rsidRDefault="006F61CC" w:rsidP="006F61CC">
      <w:pPr>
        <w:spacing w:after="0" w:line="240" w:lineRule="auto"/>
        <w:jc w:val="both"/>
        <w:rPr>
          <w:rFonts w:ascii="Arial" w:hAnsi="Arial" w:cs="Arial"/>
        </w:rPr>
      </w:pPr>
    </w:p>
    <w:p w14:paraId="00DF4D9F" w14:textId="77777777" w:rsidR="009D017B" w:rsidRPr="00A20D3C" w:rsidRDefault="009D017B" w:rsidP="009D017B">
      <w:pPr>
        <w:pStyle w:val="Sinespaciado"/>
        <w:contextualSpacing/>
        <w:jc w:val="both"/>
        <w:rPr>
          <w:rFonts w:ascii="Arial" w:hAnsi="Arial" w:cs="Arial"/>
          <w:lang w:val="es-CO"/>
        </w:rPr>
      </w:pPr>
      <w:r w:rsidRPr="00FB7DB3">
        <w:rPr>
          <w:rFonts w:ascii="Arial" w:hAnsi="Arial" w:cs="Arial"/>
          <w:lang w:val="es-CO"/>
        </w:rPr>
        <w:t xml:space="preserve">El Funcionario Ejecutor de la Regional </w:t>
      </w:r>
      <w:r w:rsidRPr="00D0390E">
        <w:rPr>
          <w:rFonts w:ascii="Arial" w:hAnsi="Arial" w:cs="Arial"/>
          <w:highlight w:val="yellow"/>
          <w:lang w:val="es-CO"/>
        </w:rPr>
        <w:t>XXXX</w:t>
      </w:r>
      <w:r>
        <w:rPr>
          <w:rFonts w:ascii="Arial" w:hAnsi="Arial" w:cs="Arial"/>
          <w:lang w:val="es-CO"/>
        </w:rPr>
        <w:t xml:space="preserve"> </w:t>
      </w:r>
      <w:r w:rsidRPr="00FB7DB3">
        <w:rPr>
          <w:rFonts w:ascii="Arial" w:hAnsi="Arial" w:cs="Arial"/>
          <w:lang w:val="es-CO"/>
        </w:rPr>
        <w:t>del  ICBF</w:t>
      </w:r>
      <w:r w:rsidRPr="00A20D3C">
        <w:rPr>
          <w:rFonts w:ascii="Arial" w:hAnsi="Arial" w:cs="Arial"/>
          <w:lang w:val="es-CO"/>
        </w:rPr>
        <w:t xml:space="preserve">, en uso de las facultades conferidas por el artículo 5 de la Ley 1066 de 2006, el título VIII del Estatuto Tributario, los artículos 99 y siguientes del CPACA, </w:t>
      </w:r>
      <w:r w:rsidRPr="00875264">
        <w:rPr>
          <w:rFonts w:ascii="Arial" w:hAnsi="Arial" w:cs="Arial"/>
          <w:lang w:val="es-CO"/>
        </w:rPr>
        <w:t xml:space="preserve">la Resolución No. 0140 del 21 de enero de 2025, emanada de la Dirección General del ICBF, “Por  la cual se adopta el Reglamento Interno de Cartera en el ICBF y se deroga la Resolución 5003 de 2020”, </w:t>
      </w:r>
      <w:r w:rsidRPr="00AB1B52">
        <w:rPr>
          <w:rFonts w:ascii="Arial" w:hAnsi="Arial" w:cs="Arial"/>
          <w:highlight w:val="yellow"/>
          <w:lang w:val="es-CO"/>
        </w:rPr>
        <w:t>la Resolución XXX del XX de XX de XX</w:t>
      </w:r>
      <w:r w:rsidRPr="00875264">
        <w:rPr>
          <w:rFonts w:ascii="Arial" w:hAnsi="Arial" w:cs="Arial"/>
          <w:lang w:val="es-CO"/>
        </w:rPr>
        <w:t xml:space="preserve"> , mediante la cual se designa funcionario ejecutor  de la Regional </w:t>
      </w:r>
      <w:r w:rsidRPr="00EC6720">
        <w:rPr>
          <w:rFonts w:ascii="Arial" w:hAnsi="Arial" w:cs="Arial"/>
          <w:highlight w:val="yellow"/>
          <w:lang w:val="es-CO"/>
        </w:rPr>
        <w:t>XXXX</w:t>
      </w:r>
      <w:r>
        <w:rPr>
          <w:rFonts w:ascii="Arial" w:hAnsi="Arial" w:cs="Arial"/>
          <w:lang w:val="es-CO"/>
        </w:rPr>
        <w:t xml:space="preserve"> </w:t>
      </w:r>
      <w:r w:rsidRPr="00875264">
        <w:rPr>
          <w:rFonts w:ascii="Arial" w:hAnsi="Arial" w:cs="Arial"/>
          <w:lang w:val="es-CO"/>
        </w:rPr>
        <w:t xml:space="preserve"> </w:t>
      </w:r>
      <w:r w:rsidRPr="00E721A8">
        <w:rPr>
          <w:rFonts w:ascii="Arial" w:hAnsi="Arial" w:cs="Arial"/>
          <w:lang w:val="es-CO"/>
        </w:rPr>
        <w:t xml:space="preserve">a un servidor público </w:t>
      </w:r>
      <w:r w:rsidRPr="00875264">
        <w:rPr>
          <w:rFonts w:ascii="Arial" w:hAnsi="Arial" w:cs="Arial"/>
          <w:lang w:val="es-CO"/>
        </w:rPr>
        <w:t>y,</w:t>
      </w:r>
    </w:p>
    <w:p w14:paraId="23A00FC7" w14:textId="77777777" w:rsidR="006F61CC" w:rsidRPr="009D017B" w:rsidRDefault="006F61CC" w:rsidP="006F61CC">
      <w:pPr>
        <w:spacing w:after="0" w:line="240" w:lineRule="auto"/>
        <w:jc w:val="both"/>
        <w:rPr>
          <w:rFonts w:ascii="Arial" w:hAnsi="Arial" w:cs="Arial"/>
          <w:lang w:val="es-CO"/>
        </w:rPr>
      </w:pPr>
    </w:p>
    <w:p w14:paraId="4E8A146B" w14:textId="77777777" w:rsidR="006F61CC" w:rsidRPr="006F61CC" w:rsidRDefault="006F61CC" w:rsidP="006F61CC">
      <w:pPr>
        <w:spacing w:after="0" w:line="240" w:lineRule="auto"/>
        <w:contextualSpacing/>
        <w:jc w:val="center"/>
        <w:rPr>
          <w:rFonts w:ascii="Arial" w:hAnsi="Arial" w:cs="Arial"/>
          <w:b/>
        </w:rPr>
      </w:pPr>
      <w:r w:rsidRPr="006F61CC">
        <w:rPr>
          <w:rFonts w:ascii="Arial" w:hAnsi="Arial" w:cs="Arial"/>
          <w:b/>
        </w:rPr>
        <w:t>CONSIDERANDO</w:t>
      </w:r>
    </w:p>
    <w:p w14:paraId="223E1F85" w14:textId="77777777" w:rsidR="006F61CC" w:rsidRPr="006F61CC" w:rsidRDefault="006F61CC" w:rsidP="006F61CC">
      <w:pPr>
        <w:spacing w:after="0" w:line="240" w:lineRule="auto"/>
        <w:contextualSpacing/>
        <w:jc w:val="both"/>
        <w:rPr>
          <w:rFonts w:ascii="Arial" w:hAnsi="Arial" w:cs="Arial"/>
          <w:b/>
        </w:rPr>
      </w:pPr>
    </w:p>
    <w:p w14:paraId="1A605015" w14:textId="063BD62B" w:rsidR="006F61CC" w:rsidRPr="006F61CC" w:rsidRDefault="006F61CC" w:rsidP="006F61CC">
      <w:pPr>
        <w:spacing w:after="0" w:line="240" w:lineRule="auto"/>
        <w:jc w:val="both"/>
        <w:rPr>
          <w:rFonts w:ascii="Arial" w:hAnsi="Arial" w:cs="Arial"/>
        </w:rPr>
      </w:pPr>
      <w:bookmarkStart w:id="0" w:name="_Hlk180224172"/>
      <w:r w:rsidRPr="006F61CC">
        <w:rPr>
          <w:rFonts w:ascii="Arial" w:hAnsi="Arial" w:cs="Arial"/>
        </w:rPr>
        <w:t xml:space="preserve">Que por </w:t>
      </w:r>
      <w:proofErr w:type="spellStart"/>
      <w:r w:rsidRPr="006F61CC">
        <w:rPr>
          <w:rFonts w:ascii="Arial" w:hAnsi="Arial" w:cs="Arial"/>
          <w:highlight w:val="yellow"/>
        </w:rPr>
        <w:t>xxxxxxxxx</w:t>
      </w:r>
      <w:proofErr w:type="spellEnd"/>
      <w:r w:rsidRPr="006F61CC">
        <w:rPr>
          <w:rFonts w:ascii="Arial" w:hAnsi="Arial" w:cs="Arial"/>
        </w:rPr>
        <w:t xml:space="preserve"> del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(día)</w:t>
      </w:r>
      <w:r w:rsidRPr="006F61CC">
        <w:rPr>
          <w:rFonts w:ascii="Arial" w:hAnsi="Arial" w:cs="Arial"/>
          <w:bCs/>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(mes)</w:t>
      </w:r>
      <w:r w:rsidRPr="006F61CC">
        <w:rPr>
          <w:rFonts w:ascii="Arial" w:hAnsi="Arial" w:cs="Arial"/>
          <w:bCs/>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(año</w:t>
      </w:r>
      <w:r w:rsidRPr="006F61CC">
        <w:rPr>
          <w:rFonts w:ascii="Arial" w:hAnsi="Arial" w:cs="Arial"/>
          <w:b/>
          <w:color w:val="000000"/>
          <w:highlight w:val="yellow"/>
        </w:rPr>
        <w:t>)</w:t>
      </w:r>
      <w:r w:rsidRPr="006F61CC">
        <w:rPr>
          <w:rFonts w:ascii="Arial" w:hAnsi="Arial" w:cs="Arial"/>
        </w:rPr>
        <w:t xml:space="preserve">, se constituyó en deudor del ICBF a la </w:t>
      </w:r>
      <w:r w:rsidRPr="006F61CC">
        <w:rPr>
          <w:rFonts w:ascii="Arial" w:hAnsi="Arial" w:cs="Arial"/>
          <w:bCs/>
          <w:color w:val="000000"/>
          <w:highlight w:val="yellow"/>
        </w:rPr>
        <w:t>xxxxx</w:t>
      </w:r>
      <w:r w:rsidRPr="006F61CC">
        <w:rPr>
          <w:rFonts w:ascii="Arial" w:hAnsi="Arial" w:cs="Arial"/>
        </w:rPr>
        <w:t xml:space="preserve">, con NIT. </w:t>
      </w:r>
      <w:proofErr w:type="spellStart"/>
      <w:r w:rsidRPr="006F61CC">
        <w:rPr>
          <w:rFonts w:ascii="Arial" w:hAnsi="Arial" w:cs="Arial"/>
          <w:bCs/>
          <w:color w:val="000000"/>
          <w:highlight w:val="yellow"/>
        </w:rPr>
        <w:t>xxxxxxx</w:t>
      </w:r>
      <w:proofErr w:type="spellEnd"/>
      <w:r w:rsidRPr="006F61CC">
        <w:rPr>
          <w:rFonts w:ascii="Arial" w:hAnsi="Arial" w:cs="Arial"/>
        </w:rPr>
        <w:t xml:space="preserve">, con ocasión del Contrato de Aporte No.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del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por la suma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PESOS M/Cte.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(folios </w:t>
      </w:r>
      <w:proofErr w:type="spellStart"/>
      <w:r w:rsidRPr="006F61CC">
        <w:rPr>
          <w:rFonts w:ascii="Arial" w:hAnsi="Arial" w:cs="Arial"/>
          <w:bCs/>
          <w:color w:val="000000"/>
          <w:highlight w:val="yellow"/>
        </w:rPr>
        <w:t>xxx</w:t>
      </w:r>
      <w:proofErr w:type="spellEnd"/>
      <w:r w:rsidRPr="006F61CC">
        <w:rPr>
          <w:rFonts w:ascii="Arial" w:hAnsi="Arial" w:cs="Arial"/>
        </w:rPr>
        <w:t xml:space="preserve"> a </w:t>
      </w:r>
      <w:proofErr w:type="spellStart"/>
      <w:r w:rsidRPr="006F61CC">
        <w:rPr>
          <w:rFonts w:ascii="Arial" w:hAnsi="Arial" w:cs="Arial"/>
          <w:bCs/>
          <w:color w:val="000000"/>
          <w:highlight w:val="yellow"/>
        </w:rPr>
        <w:t>xxx</w:t>
      </w:r>
      <w:proofErr w:type="spellEnd"/>
      <w:r w:rsidRPr="006F61CC">
        <w:rPr>
          <w:rFonts w:ascii="Arial" w:hAnsi="Arial" w:cs="Arial"/>
        </w:rPr>
        <w:t>).</w:t>
      </w:r>
    </w:p>
    <w:p w14:paraId="7BED01E7" w14:textId="77777777" w:rsidR="006F61CC" w:rsidRPr="006F61CC" w:rsidRDefault="006F61CC" w:rsidP="006F61CC">
      <w:pPr>
        <w:spacing w:after="0" w:line="240" w:lineRule="auto"/>
        <w:jc w:val="both"/>
        <w:rPr>
          <w:rFonts w:ascii="Arial" w:hAnsi="Arial" w:cs="Arial"/>
        </w:rPr>
      </w:pPr>
    </w:p>
    <w:p w14:paraId="4E6EF7AC" w14:textId="2404989A" w:rsidR="006F61CC" w:rsidRPr="006F61CC" w:rsidRDefault="006F61CC" w:rsidP="006F61CC">
      <w:pPr>
        <w:spacing w:after="0" w:line="240" w:lineRule="auto"/>
        <w:jc w:val="both"/>
        <w:rPr>
          <w:rFonts w:ascii="Arial" w:hAnsi="Arial" w:cs="Arial"/>
        </w:rPr>
      </w:pPr>
      <w:r w:rsidRPr="006F61CC">
        <w:rPr>
          <w:rFonts w:ascii="Arial" w:hAnsi="Arial" w:cs="Arial"/>
        </w:rPr>
        <w:t xml:space="preserve">Que dicha </w:t>
      </w:r>
      <w:proofErr w:type="spellStart"/>
      <w:r w:rsidRPr="006F61CC">
        <w:rPr>
          <w:rFonts w:ascii="Arial" w:hAnsi="Arial" w:cs="Arial"/>
          <w:highlight w:val="yellow"/>
        </w:rPr>
        <w:t>xxxxxxx</w:t>
      </w:r>
      <w:proofErr w:type="spellEnd"/>
      <w:r w:rsidRPr="006F61CC">
        <w:rPr>
          <w:rFonts w:ascii="Arial" w:hAnsi="Arial" w:cs="Arial"/>
        </w:rPr>
        <w:t xml:space="preserve"> quedó debidamente ejecutoriada el día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(folio</w:t>
      </w:r>
      <w:r w:rsidRPr="006F61CC">
        <w:rPr>
          <w:rFonts w:ascii="Arial" w:hAnsi="Arial" w:cs="Arial"/>
          <w:bCs/>
          <w:color w:val="000000"/>
          <w:highlight w:val="yellow"/>
        </w:rPr>
        <w:t xml:space="preserve"> </w:t>
      </w:r>
      <w:proofErr w:type="spellStart"/>
      <w:r w:rsidRPr="006F61CC">
        <w:rPr>
          <w:rFonts w:ascii="Arial" w:hAnsi="Arial" w:cs="Arial"/>
          <w:bCs/>
          <w:color w:val="000000"/>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12206BF6" w14:textId="77777777" w:rsidR="006F61CC" w:rsidRPr="006F61CC" w:rsidRDefault="006F61CC" w:rsidP="006F61CC">
      <w:pPr>
        <w:spacing w:after="0" w:line="240" w:lineRule="auto"/>
        <w:jc w:val="both"/>
        <w:rPr>
          <w:rFonts w:ascii="Arial" w:hAnsi="Arial" w:cs="Arial"/>
        </w:rPr>
      </w:pPr>
    </w:p>
    <w:p w14:paraId="00DA741E" w14:textId="5C486F15" w:rsidR="006F61CC" w:rsidRPr="006F61CC" w:rsidRDefault="006F61CC" w:rsidP="006F61CC">
      <w:pPr>
        <w:spacing w:after="0" w:line="240" w:lineRule="auto"/>
        <w:jc w:val="both"/>
        <w:rPr>
          <w:rFonts w:ascii="Arial" w:hAnsi="Arial" w:cs="Arial"/>
        </w:rPr>
      </w:pPr>
      <w:r w:rsidRPr="006F61CC">
        <w:rPr>
          <w:rFonts w:ascii="Arial" w:hAnsi="Arial" w:cs="Arial"/>
        </w:rPr>
        <w:t xml:space="preserve">Que mediante Auto de fecha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(año)</w:t>
      </w:r>
      <w:r w:rsidRPr="006F61CC">
        <w:rPr>
          <w:rFonts w:ascii="Arial" w:hAnsi="Arial" w:cs="Arial"/>
        </w:rPr>
        <w:t xml:space="preserve">, el Funcionario Ejecutor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del ICBF avocó conocimiento del proceso con cargo a </w:t>
      </w:r>
      <w:proofErr w:type="spellStart"/>
      <w:r w:rsidRPr="006F61CC">
        <w:rPr>
          <w:rFonts w:ascii="Arial" w:hAnsi="Arial" w:cs="Arial"/>
          <w:bCs/>
          <w:color w:val="000000"/>
          <w:highlight w:val="yellow"/>
        </w:rPr>
        <w:t>xxxxxxx</w:t>
      </w:r>
      <w:proofErr w:type="spellEnd"/>
      <w:r w:rsidRPr="006F61CC">
        <w:rPr>
          <w:rFonts w:ascii="Arial" w:hAnsi="Arial" w:cs="Arial"/>
        </w:rPr>
        <w:t>, con NIT.</w:t>
      </w:r>
      <w:r w:rsidRPr="006F61CC">
        <w:rPr>
          <w:rFonts w:ascii="Arial" w:hAnsi="Arial" w:cs="Arial"/>
          <w:bCs/>
          <w:color w:val="000000"/>
          <w:highlight w:val="yellow"/>
        </w:rPr>
        <w:t xml:space="preserv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(folios </w:t>
      </w:r>
      <w:proofErr w:type="spellStart"/>
      <w:r w:rsidRPr="006F61CC">
        <w:rPr>
          <w:rFonts w:ascii="Arial" w:hAnsi="Arial" w:cs="Arial"/>
          <w:bCs/>
          <w:color w:val="000000"/>
          <w:highlight w:val="yellow"/>
        </w:rPr>
        <w:t>xxx</w:t>
      </w:r>
      <w:proofErr w:type="spellEnd"/>
      <w:r w:rsidRPr="006F61CC">
        <w:rPr>
          <w:rFonts w:ascii="Arial" w:hAnsi="Arial" w:cs="Arial"/>
        </w:rPr>
        <w:t xml:space="preserve"> y </w:t>
      </w:r>
      <w:proofErr w:type="spellStart"/>
      <w:r w:rsidRPr="006F61CC">
        <w:rPr>
          <w:rFonts w:ascii="Arial" w:hAnsi="Arial" w:cs="Arial"/>
          <w:bCs/>
          <w:color w:val="000000"/>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57A55BC5" w14:textId="77777777" w:rsidR="006F61CC" w:rsidRPr="006F61CC" w:rsidRDefault="006F61CC" w:rsidP="006F61CC">
      <w:pPr>
        <w:spacing w:after="0" w:line="240" w:lineRule="auto"/>
        <w:jc w:val="both"/>
        <w:rPr>
          <w:rFonts w:ascii="Arial" w:hAnsi="Arial" w:cs="Arial"/>
        </w:rPr>
      </w:pPr>
    </w:p>
    <w:p w14:paraId="7DBE693C" w14:textId="01D2C669" w:rsidR="006F61CC" w:rsidRPr="006F61CC" w:rsidRDefault="006F61CC" w:rsidP="006F61CC">
      <w:pPr>
        <w:spacing w:after="0" w:line="240" w:lineRule="auto"/>
        <w:jc w:val="both"/>
        <w:rPr>
          <w:rFonts w:ascii="Arial" w:hAnsi="Arial" w:cs="Arial"/>
        </w:rPr>
      </w:pPr>
      <w:r w:rsidRPr="006F61CC">
        <w:rPr>
          <w:rFonts w:ascii="Arial" w:hAnsi="Arial" w:cs="Arial"/>
        </w:rPr>
        <w:t>Que por Resolución No.</w:t>
      </w:r>
      <w:r w:rsidRPr="006F61CC">
        <w:rPr>
          <w:rFonts w:ascii="Arial" w:hAnsi="Arial" w:cs="Arial"/>
          <w:bCs/>
          <w:color w:val="000000"/>
          <w:highlight w:val="yellow"/>
        </w:rPr>
        <w:t xml:space="preserve"> </w:t>
      </w:r>
      <w:proofErr w:type="spellStart"/>
      <w:r w:rsidRPr="006F61CC">
        <w:rPr>
          <w:rFonts w:ascii="Arial" w:hAnsi="Arial" w:cs="Arial"/>
          <w:bCs/>
          <w:color w:val="000000"/>
          <w:highlight w:val="yellow"/>
        </w:rPr>
        <w:t>xxxxxx</w:t>
      </w:r>
      <w:proofErr w:type="spellEnd"/>
      <w:r w:rsidRPr="006F61CC">
        <w:rPr>
          <w:rFonts w:ascii="Arial" w:hAnsi="Arial" w:cs="Arial"/>
          <w:bCs/>
          <w:color w:val="000000"/>
          <w:highlight w:val="yellow"/>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w:t>
      </w:r>
      <w:proofErr w:type="spellStart"/>
      <w:r w:rsidRPr="006F61CC">
        <w:rPr>
          <w:rFonts w:ascii="Arial" w:hAnsi="Arial" w:cs="Arial"/>
          <w:bCs/>
          <w:color w:val="000000"/>
          <w:highlight w:val="yellow"/>
        </w:rPr>
        <w:t>dia</w:t>
      </w:r>
      <w:proofErr w:type="spellEnd"/>
      <w:r w:rsidRPr="006F61CC">
        <w:rPr>
          <w:rFonts w:ascii="Arial" w:hAnsi="Arial" w:cs="Arial"/>
          <w:bCs/>
          <w:color w:val="000000"/>
          <w:highlight w:val="yellow"/>
        </w:rPr>
        <w:t>)</w:t>
      </w:r>
      <w:r w:rsidRPr="006F61CC">
        <w:rPr>
          <w:rFonts w:ascii="Arial" w:hAnsi="Arial" w:cs="Arial"/>
        </w:rPr>
        <w:t xml:space="preserve"> del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el Funcionario Ejecutor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del ICBF libró mandamiento de pago por la suma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PESOS M/Cte.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para el cobro de la citada Acta de Liquidación del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(año)</w:t>
      </w:r>
      <w:r w:rsidRPr="006F61CC">
        <w:rPr>
          <w:rFonts w:ascii="Arial" w:hAnsi="Arial" w:cs="Arial"/>
        </w:rPr>
        <w:t xml:space="preserve"> (folios </w:t>
      </w:r>
      <w:proofErr w:type="spellStart"/>
      <w:r w:rsidRPr="006F61CC">
        <w:rPr>
          <w:rFonts w:ascii="Arial" w:hAnsi="Arial" w:cs="Arial"/>
          <w:bCs/>
          <w:color w:val="000000"/>
          <w:highlight w:val="yellow"/>
        </w:rPr>
        <w:t>xxx</w:t>
      </w:r>
      <w:proofErr w:type="spellEnd"/>
      <w:r w:rsidRPr="006F61CC">
        <w:rPr>
          <w:rFonts w:ascii="Arial" w:hAnsi="Arial" w:cs="Arial"/>
        </w:rPr>
        <w:t xml:space="preserve"> a </w:t>
      </w:r>
      <w:proofErr w:type="spellStart"/>
      <w:r w:rsidRPr="006F61CC">
        <w:rPr>
          <w:rFonts w:ascii="Arial" w:hAnsi="Arial" w:cs="Arial"/>
          <w:bCs/>
          <w:color w:val="000000"/>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0CD811D8" w14:textId="77777777" w:rsidR="006F61CC" w:rsidRPr="006F61CC" w:rsidRDefault="006F61CC" w:rsidP="006F61CC">
      <w:pPr>
        <w:spacing w:after="0" w:line="240" w:lineRule="auto"/>
        <w:jc w:val="both"/>
        <w:rPr>
          <w:rFonts w:ascii="Arial" w:hAnsi="Arial" w:cs="Arial"/>
        </w:rPr>
      </w:pPr>
    </w:p>
    <w:p w14:paraId="58314670" w14:textId="6E70F308" w:rsidR="006F61CC" w:rsidRPr="006F61CC" w:rsidRDefault="006F61CC" w:rsidP="006F61CC">
      <w:pPr>
        <w:spacing w:after="0" w:line="240" w:lineRule="auto"/>
        <w:jc w:val="both"/>
        <w:rPr>
          <w:rFonts w:ascii="Arial" w:hAnsi="Arial" w:cs="Arial"/>
        </w:rPr>
      </w:pPr>
      <w:r w:rsidRPr="006F61CC">
        <w:rPr>
          <w:rFonts w:ascii="Arial" w:hAnsi="Arial" w:cs="Arial"/>
        </w:rPr>
        <w:t xml:space="preserve">Que la notificación del mandamiento de pago se surtió personalmente 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(folio </w:t>
      </w:r>
      <w:proofErr w:type="spellStart"/>
      <w:r w:rsidRPr="006F61CC">
        <w:rPr>
          <w:rFonts w:ascii="Arial" w:hAnsi="Arial" w:cs="Arial"/>
          <w:bCs/>
          <w:color w:val="000000"/>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75680EA6" w14:textId="77777777" w:rsidR="006F61CC" w:rsidRPr="006F61CC" w:rsidRDefault="006F61CC" w:rsidP="006F61CC">
      <w:pPr>
        <w:spacing w:after="0" w:line="240" w:lineRule="auto"/>
        <w:jc w:val="both"/>
        <w:rPr>
          <w:rFonts w:ascii="Arial" w:hAnsi="Arial" w:cs="Arial"/>
        </w:rPr>
      </w:pPr>
    </w:p>
    <w:p w14:paraId="3406FFF3" w14:textId="7B99CFEC" w:rsidR="006F61CC" w:rsidRPr="006F61CC" w:rsidRDefault="006F61CC" w:rsidP="006F61CC">
      <w:pPr>
        <w:spacing w:after="0" w:line="240" w:lineRule="auto"/>
        <w:jc w:val="both"/>
        <w:rPr>
          <w:rFonts w:ascii="Arial" w:hAnsi="Arial" w:cs="Arial"/>
        </w:rPr>
      </w:pPr>
      <w:r w:rsidRPr="006F61CC">
        <w:rPr>
          <w:rFonts w:ascii="Arial" w:hAnsi="Arial" w:cs="Arial"/>
        </w:rPr>
        <w:t xml:space="preserve">Que 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el Funcionario Ejecutor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del ICBF requirió información del deudor al Banco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la Secretaría de Tránsito de </w:t>
      </w:r>
      <w:proofErr w:type="spellStart"/>
      <w:proofErr w:type="gramStart"/>
      <w:r w:rsidRPr="006F61CC">
        <w:rPr>
          <w:rFonts w:ascii="Arial" w:hAnsi="Arial" w:cs="Arial"/>
          <w:bCs/>
          <w:color w:val="000000"/>
          <w:highlight w:val="yellow"/>
        </w:rPr>
        <w:t>xxxxxxx</w:t>
      </w:r>
      <w:proofErr w:type="spellEnd"/>
      <w:r w:rsidRPr="006F61CC">
        <w:rPr>
          <w:rFonts w:ascii="Arial" w:hAnsi="Arial" w:cs="Arial"/>
        </w:rPr>
        <w:t xml:space="preserve"> ,</w:t>
      </w:r>
      <w:proofErr w:type="gramEnd"/>
      <w:r w:rsidRPr="006F61CC">
        <w:rPr>
          <w:rFonts w:ascii="Arial" w:hAnsi="Arial" w:cs="Arial"/>
        </w:rPr>
        <w:t xml:space="preserve"> el Banco Agrario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y a la Cámara de Comercio del </w:t>
      </w:r>
      <w:proofErr w:type="spellStart"/>
      <w:proofErr w:type="gramStart"/>
      <w:r w:rsidRPr="006F61CC">
        <w:rPr>
          <w:rFonts w:ascii="Arial" w:hAnsi="Arial" w:cs="Arial"/>
          <w:bCs/>
          <w:color w:val="000000"/>
          <w:highlight w:val="yellow"/>
        </w:rPr>
        <w:t>xxxxxxx</w:t>
      </w:r>
      <w:proofErr w:type="spellEnd"/>
      <w:r w:rsidRPr="006F61CC">
        <w:rPr>
          <w:rFonts w:ascii="Arial" w:hAnsi="Arial" w:cs="Arial"/>
        </w:rPr>
        <w:t xml:space="preserve">  (</w:t>
      </w:r>
      <w:proofErr w:type="gramEnd"/>
      <w:r w:rsidRPr="006F61CC">
        <w:rPr>
          <w:rFonts w:ascii="Arial" w:hAnsi="Arial" w:cs="Arial"/>
        </w:rPr>
        <w:t xml:space="preserve">folios </w:t>
      </w:r>
      <w:proofErr w:type="spellStart"/>
      <w:r w:rsidRPr="006F61CC">
        <w:rPr>
          <w:rFonts w:ascii="Arial" w:hAnsi="Arial" w:cs="Arial"/>
          <w:bCs/>
          <w:color w:val="000000"/>
          <w:highlight w:val="yellow"/>
        </w:rPr>
        <w:t>xxxx</w:t>
      </w:r>
      <w:proofErr w:type="spellEnd"/>
      <w:r w:rsidRPr="006F61CC">
        <w:rPr>
          <w:rFonts w:ascii="Arial" w:hAnsi="Arial" w:cs="Arial"/>
        </w:rPr>
        <w:t xml:space="preserve"> a </w:t>
      </w:r>
      <w:proofErr w:type="spellStart"/>
      <w:r w:rsidRPr="006F61CC">
        <w:rPr>
          <w:rFonts w:ascii="Arial" w:hAnsi="Arial" w:cs="Arial"/>
          <w:bCs/>
          <w:color w:val="000000"/>
          <w:highlight w:val="yellow"/>
        </w:rPr>
        <w:t>xxxx</w:t>
      </w:r>
      <w:proofErr w:type="spellEnd"/>
      <w:r w:rsidRPr="006F61CC">
        <w:rPr>
          <w:rFonts w:ascii="Arial" w:hAnsi="Arial" w:cs="Arial"/>
        </w:rPr>
        <w:t xml:space="preserve">), cuyas respuestas obran en el expediente (folios </w:t>
      </w:r>
      <w:proofErr w:type="spellStart"/>
      <w:r w:rsidRPr="006F61CC">
        <w:rPr>
          <w:rFonts w:ascii="Arial" w:hAnsi="Arial" w:cs="Arial"/>
          <w:bCs/>
          <w:color w:val="000000"/>
          <w:highlight w:val="yellow"/>
        </w:rPr>
        <w:t>xxx</w:t>
      </w:r>
      <w:proofErr w:type="spellEnd"/>
      <w:r w:rsidRPr="006F61CC">
        <w:rPr>
          <w:rFonts w:ascii="Arial" w:hAnsi="Arial" w:cs="Arial"/>
        </w:rPr>
        <w:t xml:space="preserve"> a </w:t>
      </w:r>
      <w:proofErr w:type="spellStart"/>
      <w:r w:rsidRPr="006F61CC">
        <w:rPr>
          <w:rFonts w:ascii="Arial" w:hAnsi="Arial" w:cs="Arial"/>
          <w:bCs/>
          <w:color w:val="000000"/>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sin obtener información relevante para el proceso.</w:t>
      </w:r>
    </w:p>
    <w:p w14:paraId="0B95DAAF" w14:textId="77777777" w:rsidR="006F61CC" w:rsidRPr="006F61CC" w:rsidRDefault="006F61CC" w:rsidP="006F61CC">
      <w:pPr>
        <w:spacing w:after="0" w:line="240" w:lineRule="auto"/>
        <w:jc w:val="both"/>
        <w:rPr>
          <w:rFonts w:ascii="Arial" w:hAnsi="Arial" w:cs="Arial"/>
        </w:rPr>
      </w:pPr>
    </w:p>
    <w:p w14:paraId="0EF3110B" w14:textId="42AEA298" w:rsidR="006F61CC" w:rsidRPr="006F61CC" w:rsidRDefault="006F61CC" w:rsidP="006F61CC">
      <w:pPr>
        <w:spacing w:after="0" w:line="240" w:lineRule="auto"/>
        <w:jc w:val="both"/>
        <w:rPr>
          <w:rFonts w:ascii="Arial" w:hAnsi="Arial" w:cs="Arial"/>
        </w:rPr>
      </w:pPr>
      <w:r w:rsidRPr="006F61CC">
        <w:rPr>
          <w:rFonts w:ascii="Arial" w:hAnsi="Arial" w:cs="Arial"/>
        </w:rPr>
        <w:t xml:space="preserve">Que el Funcionario Ejecutor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ordenó (i) seguir adelante con la ejecución; (</w:t>
      </w:r>
      <w:proofErr w:type="spellStart"/>
      <w:r w:rsidRPr="006F61CC">
        <w:rPr>
          <w:rFonts w:ascii="Arial" w:hAnsi="Arial" w:cs="Arial"/>
        </w:rPr>
        <w:t>ii</w:t>
      </w:r>
      <w:proofErr w:type="spellEnd"/>
      <w:r w:rsidRPr="006F61CC">
        <w:rPr>
          <w:rFonts w:ascii="Arial" w:hAnsi="Arial" w:cs="Arial"/>
        </w:rPr>
        <w:t>) embargar y secuestrar bienes propiedad de la ejecutada; (</w:t>
      </w:r>
      <w:proofErr w:type="spellStart"/>
      <w:r w:rsidRPr="006F61CC">
        <w:rPr>
          <w:rFonts w:ascii="Arial" w:hAnsi="Arial" w:cs="Arial"/>
        </w:rPr>
        <w:t>iii</w:t>
      </w:r>
      <w:proofErr w:type="spellEnd"/>
      <w:r w:rsidRPr="006F61CC">
        <w:rPr>
          <w:rFonts w:ascii="Arial" w:hAnsi="Arial" w:cs="Arial"/>
        </w:rPr>
        <w:t>) condenar al pago de los gastos procesales; y (</w:t>
      </w:r>
      <w:proofErr w:type="spellStart"/>
      <w:r w:rsidRPr="006F61CC">
        <w:rPr>
          <w:rFonts w:ascii="Arial" w:hAnsi="Arial" w:cs="Arial"/>
        </w:rPr>
        <w:t>iv</w:t>
      </w:r>
      <w:proofErr w:type="spellEnd"/>
      <w:r w:rsidRPr="006F61CC">
        <w:rPr>
          <w:rFonts w:ascii="Arial" w:hAnsi="Arial" w:cs="Arial"/>
        </w:rPr>
        <w:t xml:space="preserve">) practicar la liquidación del crédito, ello mediante Resolución No.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del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w:t>
      </w:r>
      <w:r w:rsidRPr="006F61CC">
        <w:rPr>
          <w:rFonts w:ascii="Arial" w:hAnsi="Arial" w:cs="Arial"/>
          <w:bCs/>
          <w:color w:val="000000"/>
          <w:highlight w:val="yellow"/>
        </w:rPr>
        <w:t xml:space="preserv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(folios </w:t>
      </w:r>
      <w:proofErr w:type="spellStart"/>
      <w:r w:rsidRPr="006F61CC">
        <w:rPr>
          <w:rFonts w:ascii="Arial" w:hAnsi="Arial" w:cs="Arial"/>
          <w:bCs/>
          <w:color w:val="000000"/>
          <w:highlight w:val="yellow"/>
        </w:rPr>
        <w:t>xxxx</w:t>
      </w:r>
      <w:proofErr w:type="spellEnd"/>
      <w:r w:rsidRPr="006F61CC">
        <w:rPr>
          <w:rFonts w:ascii="Arial" w:hAnsi="Arial" w:cs="Arial"/>
        </w:rPr>
        <w:t xml:space="preserve"> y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cuya notificación se realizó personalmente 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(folio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1DE17F95" w14:textId="77777777" w:rsidR="006F61CC" w:rsidRPr="006F61CC" w:rsidRDefault="006F61CC" w:rsidP="006F61CC">
      <w:pPr>
        <w:spacing w:after="0" w:line="240" w:lineRule="auto"/>
        <w:jc w:val="both"/>
        <w:rPr>
          <w:rFonts w:ascii="Arial" w:hAnsi="Arial" w:cs="Arial"/>
        </w:rPr>
      </w:pPr>
    </w:p>
    <w:p w14:paraId="6EE82D86" w14:textId="7A7570C5" w:rsidR="006F61CC" w:rsidRPr="006F61CC" w:rsidRDefault="006F61CC" w:rsidP="006F61CC">
      <w:pPr>
        <w:spacing w:after="0" w:line="240" w:lineRule="auto"/>
        <w:jc w:val="both"/>
        <w:rPr>
          <w:rFonts w:ascii="Arial" w:hAnsi="Arial" w:cs="Arial"/>
        </w:rPr>
      </w:pPr>
      <w:r w:rsidRPr="006F61CC">
        <w:rPr>
          <w:rFonts w:ascii="Arial" w:hAnsi="Arial" w:cs="Arial"/>
        </w:rPr>
        <w:t xml:space="preserve">Que en cumplimiento de la Resolución No. </w:t>
      </w:r>
      <w:proofErr w:type="spellStart"/>
      <w:r w:rsidRPr="006F61CC">
        <w:rPr>
          <w:rFonts w:ascii="Arial" w:hAnsi="Arial" w:cs="Arial"/>
          <w:bCs/>
          <w:color w:val="000000"/>
          <w:highlight w:val="yellow"/>
        </w:rPr>
        <w:t>xxxx</w:t>
      </w:r>
      <w:proofErr w:type="spellEnd"/>
      <w:r w:rsidRPr="006F61CC">
        <w:rPr>
          <w:rFonts w:ascii="Arial" w:hAnsi="Arial" w:cs="Arial"/>
        </w:rPr>
        <w:t xml:space="preserve"> del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el Funcionario Ejecutor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efectuó la liquidación del crédito mediante Auto del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w:t>
      </w:r>
      <w:proofErr w:type="gramStart"/>
      <w:r w:rsidRPr="006F61CC">
        <w:rPr>
          <w:rFonts w:ascii="Arial" w:hAnsi="Arial" w:cs="Arial"/>
          <w:bCs/>
          <w:color w:val="000000"/>
          <w:highlight w:val="yellow"/>
        </w:rPr>
        <w:t>día)</w:t>
      </w:r>
      <w:r w:rsidRPr="006F61CC">
        <w:rPr>
          <w:rFonts w:ascii="Arial" w:hAnsi="Arial" w:cs="Arial"/>
        </w:rPr>
        <w:t xml:space="preserve">  de</w:t>
      </w:r>
      <w:proofErr w:type="gramEnd"/>
      <w:r w:rsidRPr="006F61CC">
        <w:rPr>
          <w:rFonts w:ascii="Arial" w:hAnsi="Arial" w:cs="Arial"/>
        </w:rPr>
        <w:t xml:space="preserv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(folios </w:t>
      </w:r>
      <w:proofErr w:type="spellStart"/>
      <w:r w:rsidRPr="006F61CC">
        <w:rPr>
          <w:rFonts w:ascii="Arial" w:hAnsi="Arial" w:cs="Arial"/>
          <w:bCs/>
          <w:color w:val="000000"/>
          <w:highlight w:val="yellow"/>
        </w:rPr>
        <w:t>xxxx</w:t>
      </w:r>
      <w:proofErr w:type="spellEnd"/>
      <w:r w:rsidRPr="006F61CC">
        <w:rPr>
          <w:rFonts w:ascii="Arial" w:hAnsi="Arial" w:cs="Arial"/>
        </w:rPr>
        <w:t xml:space="preserve"> a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el cual fue notificado personalmente el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(año)</w:t>
      </w:r>
      <w:r w:rsidRPr="006F61CC">
        <w:rPr>
          <w:rFonts w:ascii="Arial" w:hAnsi="Arial" w:cs="Arial"/>
        </w:rPr>
        <w:t xml:space="preserve"> (folio </w:t>
      </w:r>
      <w:proofErr w:type="spellStart"/>
      <w:r w:rsidRPr="006F61CC">
        <w:rPr>
          <w:rFonts w:ascii="Arial" w:hAnsi="Arial" w:cs="Arial"/>
          <w:bCs/>
          <w:color w:val="000000"/>
          <w:highlight w:val="yellow"/>
        </w:rPr>
        <w:t>xxx</w:t>
      </w:r>
      <w:r w:rsidRPr="006F61CC">
        <w:rPr>
          <w:rFonts w:ascii="Arial" w:hAnsi="Arial" w:cs="Arial"/>
          <w:bCs/>
          <w:color w:val="000000"/>
        </w:rPr>
        <w:t>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5C2768EF" w14:textId="77777777" w:rsidR="006F61CC" w:rsidRPr="006F61CC" w:rsidRDefault="006F61CC" w:rsidP="006F61CC">
      <w:pPr>
        <w:spacing w:after="0" w:line="240" w:lineRule="auto"/>
        <w:jc w:val="both"/>
        <w:rPr>
          <w:rFonts w:ascii="Arial" w:hAnsi="Arial" w:cs="Arial"/>
        </w:rPr>
      </w:pPr>
    </w:p>
    <w:p w14:paraId="6EF19162" w14:textId="33147A2E" w:rsidR="006F61CC" w:rsidRPr="006F61CC" w:rsidRDefault="006F61CC" w:rsidP="006F61CC">
      <w:pPr>
        <w:spacing w:after="0" w:line="240" w:lineRule="auto"/>
        <w:jc w:val="both"/>
        <w:rPr>
          <w:rFonts w:ascii="Arial" w:hAnsi="Arial" w:cs="Arial"/>
        </w:rPr>
      </w:pPr>
      <w:r w:rsidRPr="006F61CC">
        <w:rPr>
          <w:rFonts w:ascii="Arial" w:hAnsi="Arial" w:cs="Arial"/>
        </w:rPr>
        <w:lastRenderedPageBreak/>
        <w:t xml:space="preserve">Que mediante Auto del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el Funcionario Ejecutor de </w:t>
      </w:r>
      <w:r w:rsidRPr="006F61CC">
        <w:rPr>
          <w:rFonts w:ascii="Arial" w:hAnsi="Arial" w:cs="Arial"/>
          <w:bCs/>
          <w:color w:val="000000"/>
          <w:highlight w:val="yellow"/>
        </w:rPr>
        <w:t>xxxxx</w:t>
      </w:r>
      <w:r w:rsidRPr="006F61CC">
        <w:rPr>
          <w:rFonts w:ascii="Arial" w:hAnsi="Arial" w:cs="Arial"/>
        </w:rPr>
        <w:t xml:space="preserve">  aprobó la liquidación del crédito (folio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44634068" w14:textId="77777777" w:rsidR="006F61CC" w:rsidRPr="006F61CC" w:rsidRDefault="006F61CC" w:rsidP="006F61CC">
      <w:pPr>
        <w:spacing w:after="0" w:line="240" w:lineRule="auto"/>
        <w:jc w:val="both"/>
        <w:rPr>
          <w:rFonts w:ascii="Arial" w:hAnsi="Arial" w:cs="Arial"/>
        </w:rPr>
      </w:pPr>
    </w:p>
    <w:p w14:paraId="2EAAAD86" w14:textId="1C5A7D69" w:rsidR="006F61CC" w:rsidRPr="006F61CC" w:rsidRDefault="006F61CC" w:rsidP="006F61CC">
      <w:pPr>
        <w:spacing w:after="0" w:line="240" w:lineRule="auto"/>
        <w:jc w:val="both"/>
        <w:rPr>
          <w:rFonts w:ascii="Arial" w:hAnsi="Arial" w:cs="Arial"/>
        </w:rPr>
      </w:pPr>
      <w:r w:rsidRPr="006F61CC">
        <w:rPr>
          <w:rFonts w:ascii="Arial" w:hAnsi="Arial" w:cs="Arial"/>
        </w:rPr>
        <w:t xml:space="preserve">Que mediante comunicaciones calendadas el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(año)</w:t>
      </w:r>
      <w:r w:rsidRPr="006F61CC">
        <w:rPr>
          <w:rFonts w:ascii="Arial" w:hAnsi="Arial" w:cs="Arial"/>
        </w:rPr>
        <w:t xml:space="preserve">, el Coordinador del Grupo Jurídico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del ICBF adelantó una breve investigación de bienes, oficiando a la Oficina de Registro de Instrumentos Públicos </w:t>
      </w:r>
      <w:proofErr w:type="spellStart"/>
      <w:r w:rsidRPr="006F61CC">
        <w:rPr>
          <w:rFonts w:ascii="Arial" w:hAnsi="Arial" w:cs="Arial"/>
          <w:bCs/>
          <w:color w:val="000000"/>
          <w:highlight w:val="yellow"/>
        </w:rPr>
        <w:t>xxxxxxx</w:t>
      </w:r>
      <w:proofErr w:type="spellEnd"/>
      <w:r w:rsidRPr="006F61CC">
        <w:rPr>
          <w:rFonts w:ascii="Arial" w:hAnsi="Arial" w:cs="Arial"/>
        </w:rPr>
        <w:t xml:space="preserve">, a la Secretaría de Tránsito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 a la Secretaría de Tránsito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 al Banco Agrario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al Banco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 al Banco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la Tesorería Departamental y la Tesorería Municipal (folios </w:t>
      </w:r>
      <w:proofErr w:type="spellStart"/>
      <w:r w:rsidRPr="006F61CC">
        <w:rPr>
          <w:rFonts w:ascii="Arial" w:hAnsi="Arial" w:cs="Arial"/>
          <w:bCs/>
          <w:color w:val="000000"/>
          <w:highlight w:val="yellow"/>
        </w:rPr>
        <w:t>xxx</w:t>
      </w:r>
      <w:proofErr w:type="spellEnd"/>
      <w:r w:rsidRPr="006F61CC">
        <w:rPr>
          <w:rFonts w:ascii="Arial" w:hAnsi="Arial" w:cs="Arial"/>
        </w:rPr>
        <w:t xml:space="preserve">, </w:t>
      </w:r>
      <w:proofErr w:type="spellStart"/>
      <w:r w:rsidRPr="006F61CC">
        <w:rPr>
          <w:rFonts w:ascii="Arial" w:hAnsi="Arial" w:cs="Arial"/>
          <w:bCs/>
          <w:color w:val="000000"/>
          <w:highlight w:val="yellow"/>
        </w:rPr>
        <w:t>xxx</w:t>
      </w:r>
      <w:proofErr w:type="spellEnd"/>
      <w:r w:rsidRPr="006F61CC">
        <w:rPr>
          <w:rFonts w:ascii="Arial" w:hAnsi="Arial" w:cs="Arial"/>
        </w:rPr>
        <w:t xml:space="preserve">, </w:t>
      </w:r>
      <w:proofErr w:type="spellStart"/>
      <w:r w:rsidRPr="006F61CC">
        <w:rPr>
          <w:rFonts w:ascii="Arial" w:hAnsi="Arial" w:cs="Arial"/>
          <w:bCs/>
          <w:color w:val="000000"/>
          <w:highlight w:val="yellow"/>
        </w:rPr>
        <w:t>xxx</w:t>
      </w:r>
      <w:proofErr w:type="spellEnd"/>
      <w:r w:rsidRPr="006F61CC">
        <w:rPr>
          <w:rFonts w:ascii="Arial" w:hAnsi="Arial" w:cs="Arial"/>
        </w:rPr>
        <w:t xml:space="preserve">, </w:t>
      </w:r>
      <w:proofErr w:type="spellStart"/>
      <w:r w:rsidRPr="006F61CC">
        <w:rPr>
          <w:rFonts w:ascii="Arial" w:hAnsi="Arial" w:cs="Arial"/>
          <w:bCs/>
          <w:color w:val="000000"/>
          <w:highlight w:val="yellow"/>
        </w:rPr>
        <w:t>xxx</w:t>
      </w:r>
      <w:proofErr w:type="spellEnd"/>
      <w:r w:rsidRPr="006F61CC">
        <w:rPr>
          <w:rFonts w:ascii="Arial" w:hAnsi="Arial" w:cs="Arial"/>
        </w:rPr>
        <w:t>,</w:t>
      </w:r>
      <w:r w:rsidRPr="006F61CC">
        <w:rPr>
          <w:rFonts w:ascii="Arial" w:hAnsi="Arial" w:cs="Arial"/>
          <w:bCs/>
          <w:color w:val="000000"/>
          <w:highlight w:val="yellow"/>
        </w:rPr>
        <w:t xml:space="preserve"> </w:t>
      </w:r>
      <w:proofErr w:type="spellStart"/>
      <w:r w:rsidRPr="006F61CC">
        <w:rPr>
          <w:rFonts w:ascii="Arial" w:hAnsi="Arial" w:cs="Arial"/>
          <w:bCs/>
          <w:color w:val="000000"/>
          <w:highlight w:val="yellow"/>
        </w:rPr>
        <w:t>xxx</w:t>
      </w:r>
      <w:proofErr w:type="spellEnd"/>
      <w:r w:rsidRPr="006F61CC">
        <w:rPr>
          <w:rFonts w:ascii="Arial" w:hAnsi="Arial" w:cs="Arial"/>
        </w:rPr>
        <w:t xml:space="preserve">, </w:t>
      </w:r>
      <w:proofErr w:type="spellStart"/>
      <w:r w:rsidRPr="006F61CC">
        <w:rPr>
          <w:rFonts w:ascii="Arial" w:hAnsi="Arial" w:cs="Arial"/>
          <w:bCs/>
          <w:color w:val="000000"/>
          <w:highlight w:val="yellow"/>
        </w:rPr>
        <w:t>xxx</w:t>
      </w:r>
      <w:proofErr w:type="spellEnd"/>
      <w:r w:rsidRPr="006F61CC">
        <w:rPr>
          <w:rFonts w:ascii="Arial" w:hAnsi="Arial" w:cs="Arial"/>
        </w:rPr>
        <w:t xml:space="preserve"> y </w:t>
      </w:r>
      <w:proofErr w:type="spellStart"/>
      <w:r w:rsidRPr="006F61CC">
        <w:rPr>
          <w:rFonts w:ascii="Arial" w:hAnsi="Arial" w:cs="Arial"/>
          <w:bCs/>
          <w:color w:val="000000"/>
          <w:highlight w:val="yellow"/>
        </w:rPr>
        <w:t>xxx</w:t>
      </w:r>
      <w:proofErr w:type="spellEnd"/>
      <w:r w:rsidRPr="006F61CC">
        <w:rPr>
          <w:rFonts w:ascii="Arial" w:hAnsi="Arial" w:cs="Arial"/>
        </w:rPr>
        <w:t xml:space="preserve">, respectivamente, </w:t>
      </w:r>
      <w:r>
        <w:rPr>
          <w:rFonts w:ascii="Arial" w:hAnsi="Arial" w:cs="Arial"/>
        </w:rPr>
        <w:t xml:space="preserve">   </w:t>
      </w:r>
      <w:r w:rsidRPr="006F61CC">
        <w:rPr>
          <w:rFonts w:ascii="Arial" w:hAnsi="Arial" w:cs="Arial"/>
        </w:rPr>
        <w:t xml:space="preserve">). En respuesta, se recibieron comunicaciones de la Oficina de Tránsito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y la Tesorería </w:t>
      </w:r>
      <w:proofErr w:type="spellStart"/>
      <w:proofErr w:type="gramStart"/>
      <w:r w:rsidRPr="006F61CC">
        <w:rPr>
          <w:rFonts w:ascii="Arial" w:hAnsi="Arial" w:cs="Arial"/>
          <w:bCs/>
          <w:color w:val="000000"/>
          <w:highlight w:val="yellow"/>
        </w:rPr>
        <w:t>xxxxxxx</w:t>
      </w:r>
      <w:proofErr w:type="spellEnd"/>
      <w:r w:rsidRPr="006F61CC">
        <w:rPr>
          <w:rFonts w:ascii="Arial" w:hAnsi="Arial" w:cs="Arial"/>
        </w:rPr>
        <w:t xml:space="preserve">  (</w:t>
      </w:r>
      <w:proofErr w:type="gramEnd"/>
      <w:r w:rsidRPr="006F61CC">
        <w:rPr>
          <w:rFonts w:ascii="Arial" w:hAnsi="Arial" w:cs="Arial"/>
        </w:rPr>
        <w:t xml:space="preserve">folios </w:t>
      </w:r>
      <w:proofErr w:type="spellStart"/>
      <w:r w:rsidRPr="006F61CC">
        <w:rPr>
          <w:rFonts w:ascii="Arial" w:hAnsi="Arial" w:cs="Arial"/>
          <w:bCs/>
          <w:color w:val="000000"/>
          <w:highlight w:val="yellow"/>
        </w:rPr>
        <w:t>xxx</w:t>
      </w:r>
      <w:proofErr w:type="spellEnd"/>
      <w:r w:rsidRPr="006F61CC">
        <w:rPr>
          <w:rFonts w:ascii="Arial" w:hAnsi="Arial" w:cs="Arial"/>
        </w:rPr>
        <w:t xml:space="preserve"> y </w:t>
      </w:r>
      <w:proofErr w:type="spellStart"/>
      <w:r w:rsidRPr="006F61CC">
        <w:rPr>
          <w:rFonts w:ascii="Arial" w:hAnsi="Arial" w:cs="Arial"/>
          <w:bCs/>
          <w:color w:val="000000"/>
          <w:highlight w:val="yellow"/>
        </w:rPr>
        <w:t>xxx</w:t>
      </w:r>
      <w:proofErr w:type="spellEnd"/>
      <w:r w:rsidRPr="006F61CC">
        <w:rPr>
          <w:rFonts w:ascii="Arial" w:hAnsi="Arial" w:cs="Arial"/>
        </w:rPr>
        <w:t>, respectivamente), sin arrojarse resultados favorables para el proceso.</w:t>
      </w:r>
    </w:p>
    <w:p w14:paraId="64CFBC0E" w14:textId="77777777" w:rsidR="006F61CC" w:rsidRPr="006F61CC" w:rsidRDefault="006F61CC" w:rsidP="006F61CC">
      <w:pPr>
        <w:spacing w:after="0" w:line="240" w:lineRule="auto"/>
        <w:jc w:val="both"/>
        <w:rPr>
          <w:rFonts w:ascii="Arial" w:hAnsi="Arial" w:cs="Arial"/>
        </w:rPr>
      </w:pPr>
    </w:p>
    <w:p w14:paraId="106E3EC7" w14:textId="01567CCB" w:rsidR="006F61CC" w:rsidRPr="006F61CC" w:rsidRDefault="006F61CC" w:rsidP="006F61CC">
      <w:pPr>
        <w:spacing w:after="0" w:line="240" w:lineRule="auto"/>
        <w:jc w:val="both"/>
        <w:rPr>
          <w:rFonts w:ascii="Arial" w:hAnsi="Arial" w:cs="Arial"/>
        </w:rPr>
      </w:pPr>
      <w:r w:rsidRPr="006F61CC">
        <w:rPr>
          <w:rFonts w:ascii="Arial" w:hAnsi="Arial" w:cs="Arial"/>
        </w:rPr>
        <w:t xml:space="preserve">Que por Auto del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(día)</w:t>
      </w:r>
      <w:r w:rsidRPr="006F61CC">
        <w:rPr>
          <w:rFonts w:ascii="Arial" w:hAnsi="Arial" w:cs="Arial"/>
          <w:bCs/>
          <w:color w:val="000000"/>
        </w:rPr>
        <w:t xml:space="preserve"> </w:t>
      </w:r>
      <w:r w:rsidRPr="006F61CC">
        <w:rPr>
          <w:rFonts w:ascii="Arial" w:hAnsi="Arial" w:cs="Arial"/>
        </w:rPr>
        <w:t xml:space="preserve">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(año)</w:t>
      </w:r>
      <w:r w:rsidRPr="006F61CC">
        <w:rPr>
          <w:rFonts w:ascii="Arial" w:hAnsi="Arial" w:cs="Arial"/>
        </w:rPr>
        <w:t xml:space="preserve">, la Funcionaria Ejecutora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del ICBF asumió la competencia del proceso, por la suma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PESOS M/Cte.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(folio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706B1C07" w14:textId="77777777" w:rsidR="006F61CC" w:rsidRPr="006F61CC" w:rsidRDefault="006F61CC" w:rsidP="006F61CC">
      <w:pPr>
        <w:spacing w:after="0" w:line="240" w:lineRule="auto"/>
        <w:jc w:val="both"/>
        <w:rPr>
          <w:rFonts w:ascii="Arial" w:hAnsi="Arial" w:cs="Arial"/>
        </w:rPr>
      </w:pPr>
    </w:p>
    <w:p w14:paraId="581F1A2C" w14:textId="3CDD1EB1" w:rsidR="006F61CC" w:rsidRPr="006F61CC" w:rsidRDefault="006F61CC" w:rsidP="006F61CC">
      <w:pPr>
        <w:spacing w:after="0" w:line="240" w:lineRule="auto"/>
        <w:jc w:val="both"/>
        <w:rPr>
          <w:rFonts w:ascii="Arial" w:hAnsi="Arial" w:cs="Arial"/>
        </w:rPr>
      </w:pPr>
      <w:r w:rsidRPr="006F61CC">
        <w:rPr>
          <w:rFonts w:ascii="Arial" w:hAnsi="Arial" w:cs="Arial"/>
        </w:rPr>
        <w:t xml:space="preserve">Que por Auto del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la Funcionaria Ejecutora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ordenó una investigación de bienes (folio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en virtud del cual, se expidieron oficios a la Oficina de Tránsito de</w:t>
      </w:r>
      <w:r w:rsidRPr="006F61CC">
        <w:rPr>
          <w:rFonts w:ascii="Arial" w:hAnsi="Arial" w:cs="Arial"/>
          <w:bCs/>
          <w:color w:val="000000"/>
          <w:highlight w:val="yellow"/>
        </w:rPr>
        <w:t xml:space="preserv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la Secretaría de Tránsito y Transporte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y la Cámara de Comercio de </w:t>
      </w:r>
      <w:proofErr w:type="spellStart"/>
      <w:proofErr w:type="gramStart"/>
      <w:r w:rsidRPr="006F61CC">
        <w:rPr>
          <w:rFonts w:ascii="Arial" w:hAnsi="Arial" w:cs="Arial"/>
          <w:bCs/>
          <w:color w:val="000000"/>
          <w:highlight w:val="yellow"/>
        </w:rPr>
        <w:t>xxxxxxx</w:t>
      </w:r>
      <w:proofErr w:type="spellEnd"/>
      <w:r w:rsidRPr="006F61CC">
        <w:rPr>
          <w:rFonts w:ascii="Arial" w:hAnsi="Arial" w:cs="Arial"/>
        </w:rPr>
        <w:t xml:space="preserve">  (</w:t>
      </w:r>
      <w:proofErr w:type="gramEnd"/>
      <w:r w:rsidRPr="006F61CC">
        <w:rPr>
          <w:rFonts w:ascii="Arial" w:hAnsi="Arial" w:cs="Arial"/>
        </w:rPr>
        <w:t xml:space="preserve">folios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proofErr w:type="spellStart"/>
      <w:r w:rsidRPr="006F61CC">
        <w:rPr>
          <w:rFonts w:ascii="Arial" w:hAnsi="Arial" w:cs="Arial"/>
          <w:bCs/>
          <w:color w:val="000000"/>
          <w:highlight w:val="yellow"/>
        </w:rPr>
        <w:t>xxxx</w:t>
      </w:r>
      <w:proofErr w:type="spellEnd"/>
      <w:r w:rsidRPr="006F61CC">
        <w:rPr>
          <w:rFonts w:ascii="Arial" w:hAnsi="Arial" w:cs="Arial"/>
        </w:rPr>
        <w:t xml:space="preserve"> a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proofErr w:type="spellStart"/>
      <w:r w:rsidRPr="006F61CC">
        <w:rPr>
          <w:rFonts w:ascii="Arial" w:hAnsi="Arial" w:cs="Arial"/>
          <w:bCs/>
          <w:color w:val="000000"/>
          <w:highlight w:val="yellow"/>
        </w:rPr>
        <w:t>xxxx</w:t>
      </w:r>
      <w:proofErr w:type="spellEnd"/>
      <w:r w:rsidRPr="006F61CC">
        <w:rPr>
          <w:rFonts w:ascii="Arial" w:hAnsi="Arial" w:cs="Arial"/>
        </w:rPr>
        <w:t xml:space="preserve"> y </w:t>
      </w:r>
      <w:proofErr w:type="spellStart"/>
      <w:r w:rsidRPr="006F61CC">
        <w:rPr>
          <w:rFonts w:ascii="Arial" w:hAnsi="Arial" w:cs="Arial"/>
          <w:bCs/>
          <w:color w:val="000000"/>
          <w:highlight w:val="yellow"/>
        </w:rPr>
        <w:t>xxxx</w:t>
      </w:r>
      <w:proofErr w:type="spellEnd"/>
      <w:r w:rsidRPr="006F61CC">
        <w:rPr>
          <w:rFonts w:ascii="Arial" w:hAnsi="Arial" w:cs="Arial"/>
        </w:rPr>
        <w:t xml:space="preserve">, respectivamente). Asimismo, se recibió la respuesta de la Cámara de Comercio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y la Oficina de Tránsito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sin arrojar información relevante para el proceso (folios </w:t>
      </w:r>
      <w:proofErr w:type="spellStart"/>
      <w:r w:rsidRPr="006F61CC">
        <w:rPr>
          <w:rFonts w:ascii="Arial" w:hAnsi="Arial" w:cs="Arial"/>
          <w:bCs/>
          <w:color w:val="000000"/>
          <w:highlight w:val="yellow"/>
        </w:rPr>
        <w:t>xxxx</w:t>
      </w:r>
      <w:proofErr w:type="spellEnd"/>
      <w:r w:rsidRPr="006F61CC">
        <w:rPr>
          <w:rFonts w:ascii="Arial" w:hAnsi="Arial" w:cs="Arial"/>
        </w:rPr>
        <w:t xml:space="preserve"> y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respectivamente).</w:t>
      </w:r>
    </w:p>
    <w:p w14:paraId="3C3BFDE6" w14:textId="77777777" w:rsidR="006F61CC" w:rsidRPr="006F61CC" w:rsidRDefault="006F61CC" w:rsidP="006F61CC">
      <w:pPr>
        <w:spacing w:after="0" w:line="240" w:lineRule="auto"/>
        <w:jc w:val="both"/>
        <w:rPr>
          <w:rFonts w:ascii="Arial" w:hAnsi="Arial" w:cs="Arial"/>
        </w:rPr>
      </w:pPr>
    </w:p>
    <w:p w14:paraId="64883A51" w14:textId="5A508912" w:rsidR="006F61CC" w:rsidRPr="006F61CC" w:rsidRDefault="006F61CC" w:rsidP="006F61CC">
      <w:pPr>
        <w:spacing w:after="0" w:line="240" w:lineRule="auto"/>
        <w:jc w:val="both"/>
        <w:rPr>
          <w:rFonts w:ascii="Arial" w:hAnsi="Arial" w:cs="Arial"/>
        </w:rPr>
      </w:pPr>
      <w:r w:rsidRPr="006F61CC">
        <w:rPr>
          <w:rFonts w:ascii="Arial" w:hAnsi="Arial" w:cs="Arial"/>
        </w:rPr>
        <w:t xml:space="preserve">Que el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(año)</w:t>
      </w:r>
      <w:r w:rsidRPr="006F61CC">
        <w:rPr>
          <w:rFonts w:ascii="Arial" w:hAnsi="Arial" w:cs="Arial"/>
        </w:rPr>
        <w:t xml:space="preserve"> se ofició a las entidades bancarias a nivel nacional (folios </w:t>
      </w:r>
      <w:proofErr w:type="spellStart"/>
      <w:r w:rsidRPr="006F61CC">
        <w:rPr>
          <w:rFonts w:ascii="Arial" w:hAnsi="Arial" w:cs="Arial"/>
          <w:bCs/>
          <w:color w:val="000000"/>
          <w:highlight w:val="yellow"/>
        </w:rPr>
        <w:t>xxx</w:t>
      </w:r>
      <w:r w:rsidRPr="006F61CC">
        <w:rPr>
          <w:rFonts w:ascii="Arial" w:hAnsi="Arial" w:cs="Arial"/>
          <w:bCs/>
          <w:color w:val="000000"/>
        </w:rPr>
        <w:t>x</w:t>
      </w:r>
      <w:proofErr w:type="spellEnd"/>
      <w:r w:rsidRPr="006F61CC">
        <w:rPr>
          <w:rFonts w:ascii="Arial" w:hAnsi="Arial" w:cs="Arial"/>
        </w:rPr>
        <w:t xml:space="preserve"> a </w:t>
      </w:r>
      <w:proofErr w:type="spellStart"/>
      <w:r w:rsidRPr="006F61CC">
        <w:rPr>
          <w:rFonts w:ascii="Arial" w:hAnsi="Arial" w:cs="Arial"/>
          <w:bCs/>
          <w:color w:val="000000"/>
          <w:highlight w:val="yellow"/>
        </w:rPr>
        <w:t>xxx</w:t>
      </w:r>
      <w:proofErr w:type="spellEnd"/>
      <w:r w:rsidRPr="006F61CC">
        <w:rPr>
          <w:rFonts w:ascii="Arial" w:hAnsi="Arial" w:cs="Arial"/>
        </w:rPr>
        <w:t xml:space="preserve"> y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y a la Secretaría de Tránsito y Transporte de </w:t>
      </w:r>
      <w:r w:rsidRPr="006F61CC">
        <w:rPr>
          <w:rFonts w:ascii="Arial" w:hAnsi="Arial" w:cs="Arial"/>
          <w:bCs/>
          <w:color w:val="000000"/>
          <w:highlight w:val="yellow"/>
        </w:rPr>
        <w:t>xxxxx</w:t>
      </w:r>
      <w:r w:rsidRPr="006F61CC">
        <w:rPr>
          <w:rFonts w:ascii="Arial" w:hAnsi="Arial" w:cs="Arial"/>
        </w:rPr>
        <w:t xml:space="preserve"> (folio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sus respectivas respuestas obran en el expediente (</w:t>
      </w:r>
      <w:proofErr w:type="spellStart"/>
      <w:r w:rsidRPr="006F61CC">
        <w:rPr>
          <w:rFonts w:ascii="Arial" w:hAnsi="Arial" w:cs="Arial"/>
          <w:bCs/>
          <w:color w:val="000000"/>
          <w:highlight w:val="yellow"/>
        </w:rPr>
        <w:t>xxxx</w:t>
      </w:r>
      <w:proofErr w:type="spellEnd"/>
      <w:r w:rsidRPr="006F61CC">
        <w:rPr>
          <w:rFonts w:ascii="Arial" w:hAnsi="Arial" w:cs="Arial"/>
        </w:rPr>
        <w:t xml:space="preserve"> a </w:t>
      </w:r>
      <w:proofErr w:type="spellStart"/>
      <w:r w:rsidRPr="006F61CC">
        <w:rPr>
          <w:rFonts w:ascii="Arial" w:hAnsi="Arial" w:cs="Arial"/>
          <w:bCs/>
          <w:color w:val="000000"/>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y en estas informaron no haber bienes susceptibles de embargo.</w:t>
      </w:r>
    </w:p>
    <w:p w14:paraId="5932267E" w14:textId="77777777" w:rsidR="006F61CC" w:rsidRPr="006F61CC" w:rsidRDefault="006F61CC" w:rsidP="006F61CC">
      <w:pPr>
        <w:spacing w:after="0" w:line="240" w:lineRule="auto"/>
        <w:jc w:val="both"/>
        <w:rPr>
          <w:rFonts w:ascii="Arial" w:hAnsi="Arial" w:cs="Arial"/>
        </w:rPr>
      </w:pPr>
    </w:p>
    <w:p w14:paraId="73FB8D48" w14:textId="4AE4BD6D" w:rsidR="006F61CC" w:rsidRPr="006F61CC" w:rsidRDefault="006F61CC" w:rsidP="006F61CC">
      <w:pPr>
        <w:spacing w:after="0" w:line="240" w:lineRule="auto"/>
        <w:jc w:val="both"/>
        <w:rPr>
          <w:rFonts w:ascii="Arial" w:hAnsi="Arial" w:cs="Arial"/>
        </w:rPr>
      </w:pPr>
      <w:r w:rsidRPr="006F61CC">
        <w:rPr>
          <w:rFonts w:ascii="Arial" w:hAnsi="Arial" w:cs="Arial"/>
        </w:rPr>
        <w:t xml:space="preserve">Que con base en la consulta realizada en CIFIN, mediante Auto del </w:t>
      </w:r>
      <w:proofErr w:type="spellStart"/>
      <w:r w:rsidRPr="006F61CC">
        <w:rPr>
          <w:rFonts w:ascii="Arial" w:hAnsi="Arial" w:cs="Arial"/>
          <w:bCs/>
          <w:color w:val="000000"/>
          <w:highlight w:val="yellow"/>
        </w:rPr>
        <w:t>xxx</w:t>
      </w:r>
      <w:proofErr w:type="spellEnd"/>
      <w:r w:rsidRPr="006F61CC">
        <w:rPr>
          <w:rFonts w:ascii="Arial" w:hAnsi="Arial" w:cs="Arial"/>
          <w:bCs/>
          <w:color w:val="000000"/>
          <w:highlight w:val="yellow"/>
        </w:rPr>
        <w:t>(día)</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(mes)</w:t>
      </w:r>
      <w:r w:rsidRPr="006F61CC">
        <w:rPr>
          <w:rFonts w:ascii="Arial" w:hAnsi="Arial" w:cs="Arial"/>
        </w:rPr>
        <w:t xml:space="preserve"> de </w:t>
      </w:r>
      <w:proofErr w:type="spellStart"/>
      <w:r w:rsidRPr="006F61CC">
        <w:rPr>
          <w:rFonts w:ascii="Arial" w:hAnsi="Arial" w:cs="Arial"/>
          <w:bCs/>
          <w:color w:val="000000"/>
          <w:highlight w:val="yellow"/>
        </w:rPr>
        <w:t>xxxx</w:t>
      </w:r>
      <w:proofErr w:type="spellEnd"/>
      <w:r w:rsidRPr="006F61CC">
        <w:rPr>
          <w:rFonts w:ascii="Arial" w:hAnsi="Arial" w:cs="Arial"/>
          <w:bCs/>
          <w:color w:val="000000"/>
          <w:highlight w:val="yellow"/>
        </w:rPr>
        <w:t>(año)</w:t>
      </w:r>
      <w:r w:rsidRPr="006F61CC">
        <w:rPr>
          <w:rFonts w:ascii="Arial" w:hAnsi="Arial" w:cs="Arial"/>
        </w:rPr>
        <w:t xml:space="preserve"> este Despacho decretó el embargo de las cuentas de ahorro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del Banco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y </w:t>
      </w:r>
      <w:proofErr w:type="spellStart"/>
      <w:r w:rsidRPr="006F61CC">
        <w:rPr>
          <w:rFonts w:ascii="Arial" w:hAnsi="Arial" w:cs="Arial"/>
          <w:bCs/>
          <w:color w:val="000000"/>
          <w:highlight w:val="yellow"/>
        </w:rPr>
        <w:t>xxxxxxx</w:t>
      </w:r>
      <w:proofErr w:type="spellEnd"/>
      <w:r w:rsidRPr="006F61CC">
        <w:rPr>
          <w:rFonts w:ascii="Arial" w:hAnsi="Arial" w:cs="Arial"/>
        </w:rPr>
        <w:t xml:space="preserv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w:t>
      </w:r>
      <w:proofErr w:type="spellStart"/>
      <w:r w:rsidRPr="006F61CC">
        <w:rPr>
          <w:rFonts w:ascii="Arial" w:hAnsi="Arial" w:cs="Arial"/>
          <w:bCs/>
          <w:color w:val="000000"/>
          <w:highlight w:val="yellow"/>
        </w:rPr>
        <w:t>xxxxxxx</w:t>
      </w:r>
      <w:proofErr w:type="spellEnd"/>
      <w:r w:rsidRPr="006F61CC">
        <w:rPr>
          <w:rFonts w:ascii="Arial" w:hAnsi="Arial" w:cs="Arial"/>
          <w:bCs/>
          <w:color w:val="000000"/>
        </w:rPr>
        <w:t>,</w:t>
      </w:r>
      <w:r w:rsidRPr="006F61CC">
        <w:rPr>
          <w:rFonts w:ascii="Arial" w:hAnsi="Arial" w:cs="Arial"/>
        </w:rPr>
        <w:t xml:space="preserv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y </w:t>
      </w:r>
      <w:proofErr w:type="spellStart"/>
      <w:r w:rsidRPr="006F61CC">
        <w:rPr>
          <w:rFonts w:ascii="Arial" w:hAnsi="Arial" w:cs="Arial"/>
          <w:bCs/>
          <w:color w:val="000000"/>
          <w:highlight w:val="yellow"/>
        </w:rPr>
        <w:t>xxxxxxx</w:t>
      </w:r>
      <w:proofErr w:type="spellEnd"/>
      <w:r w:rsidRPr="006F61CC">
        <w:rPr>
          <w:rFonts w:ascii="Arial" w:hAnsi="Arial" w:cs="Arial"/>
        </w:rPr>
        <w:t xml:space="preserve">  del Banco </w:t>
      </w:r>
      <w:proofErr w:type="spellStart"/>
      <w:r w:rsidRPr="006F61CC">
        <w:rPr>
          <w:rFonts w:ascii="Arial" w:hAnsi="Arial" w:cs="Arial"/>
          <w:bCs/>
          <w:color w:val="000000"/>
          <w:highlight w:val="yellow"/>
        </w:rPr>
        <w:t>xxxxxxx</w:t>
      </w:r>
      <w:proofErr w:type="spellEnd"/>
      <w:r w:rsidRPr="006F61CC">
        <w:rPr>
          <w:rFonts w:ascii="Arial" w:hAnsi="Arial" w:cs="Arial"/>
        </w:rPr>
        <w:t xml:space="preserve">, por la suma de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PESOS M/Cte. ($1</w:t>
      </w:r>
      <w:r w:rsidRPr="006F61CC">
        <w:rPr>
          <w:rFonts w:ascii="Arial" w:hAnsi="Arial" w:cs="Arial"/>
          <w:bCs/>
          <w:color w:val="000000"/>
          <w:highlight w:val="yellow"/>
        </w:rPr>
        <w:t xml:space="preserve"> </w:t>
      </w:r>
      <w:proofErr w:type="spellStart"/>
      <w:r w:rsidRPr="006F61CC">
        <w:rPr>
          <w:rFonts w:ascii="Arial" w:hAnsi="Arial" w:cs="Arial"/>
          <w:bCs/>
          <w:color w:val="000000"/>
          <w:highlight w:val="yellow"/>
        </w:rPr>
        <w:t>xxxxxxx</w:t>
      </w:r>
      <w:proofErr w:type="spellEnd"/>
      <w:r w:rsidRPr="006F61CC">
        <w:rPr>
          <w:rFonts w:ascii="Arial" w:hAnsi="Arial" w:cs="Arial"/>
        </w:rPr>
        <w:t xml:space="preserve">) (folio </w:t>
      </w:r>
      <w:r w:rsidRPr="006F61CC">
        <w:rPr>
          <w:rFonts w:ascii="Arial" w:hAnsi="Arial" w:cs="Arial"/>
          <w:bCs/>
          <w:color w:val="000000"/>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las ordenes de inscripción se realizaron mediante los Oficios obrantes en el expediente (folios </w:t>
      </w:r>
      <w:proofErr w:type="spellStart"/>
      <w:r w:rsidRPr="006F61CC">
        <w:rPr>
          <w:rFonts w:ascii="Arial" w:hAnsi="Arial" w:cs="Arial"/>
          <w:bCs/>
          <w:color w:val="000000"/>
          <w:highlight w:val="yellow"/>
        </w:rPr>
        <w:t>xxxxxxx</w:t>
      </w:r>
      <w:proofErr w:type="spellEnd"/>
      <w:r w:rsidRPr="006F61CC">
        <w:rPr>
          <w:rFonts w:ascii="Arial" w:hAnsi="Arial" w:cs="Arial"/>
        </w:rPr>
        <w:t xml:space="preserve"> -Banco </w:t>
      </w:r>
      <w:proofErr w:type="spellStart"/>
      <w:r w:rsidRPr="006F61CC">
        <w:rPr>
          <w:rFonts w:ascii="Arial" w:hAnsi="Arial" w:cs="Arial"/>
          <w:bCs/>
          <w:color w:val="000000"/>
          <w:highlight w:val="yellow"/>
        </w:rPr>
        <w:t>xxxx</w:t>
      </w:r>
      <w:proofErr w:type="spellEnd"/>
      <w:r w:rsidRPr="006F61CC">
        <w:rPr>
          <w:rFonts w:ascii="Arial" w:hAnsi="Arial" w:cs="Arial"/>
        </w:rPr>
        <w:t xml:space="preserve"> - y </w:t>
      </w:r>
      <w:proofErr w:type="spellStart"/>
      <w:r w:rsidRPr="006F61CC">
        <w:rPr>
          <w:rFonts w:ascii="Arial" w:hAnsi="Arial" w:cs="Arial"/>
          <w:bCs/>
          <w:color w:val="000000"/>
          <w:highlight w:val="yellow"/>
        </w:rPr>
        <w:t>xxxx</w:t>
      </w:r>
      <w:proofErr w:type="spellEnd"/>
      <w:r w:rsidRPr="006F61CC">
        <w:rPr>
          <w:rFonts w:ascii="Arial" w:hAnsi="Arial" w:cs="Arial"/>
        </w:rPr>
        <w:t xml:space="preserve"> -Banco </w:t>
      </w:r>
      <w:r w:rsidRPr="006F61CC">
        <w:rPr>
          <w:rFonts w:ascii="Arial" w:hAnsi="Arial" w:cs="Arial"/>
          <w:bCs/>
          <w:color w:val="000000"/>
          <w:highlight w:val="yellow"/>
        </w:rPr>
        <w:t>xxxxx</w:t>
      </w:r>
      <w:r w:rsidRPr="006F61CC">
        <w:rPr>
          <w:rFonts w:ascii="Arial" w:hAnsi="Arial" w:cs="Arial"/>
        </w:rPr>
        <w:t xml:space="preserve"> -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1467F75F" w14:textId="77777777" w:rsidR="006F61CC" w:rsidRPr="006F61CC" w:rsidRDefault="006F61CC" w:rsidP="006F61CC">
      <w:pPr>
        <w:spacing w:after="0" w:line="240" w:lineRule="auto"/>
        <w:jc w:val="both"/>
        <w:rPr>
          <w:rFonts w:ascii="Arial" w:hAnsi="Arial" w:cs="Arial"/>
        </w:rPr>
      </w:pPr>
    </w:p>
    <w:p w14:paraId="7389C6DC" w14:textId="689E5F30" w:rsidR="006F61CC" w:rsidRPr="006F61CC" w:rsidRDefault="006F61CC" w:rsidP="006F61CC">
      <w:pPr>
        <w:spacing w:after="0" w:line="240" w:lineRule="auto"/>
        <w:jc w:val="both"/>
        <w:rPr>
          <w:rFonts w:ascii="Arial" w:hAnsi="Arial" w:cs="Arial"/>
        </w:rPr>
      </w:pPr>
      <w:proofErr w:type="gramStart"/>
      <w:r w:rsidRPr="006F61CC">
        <w:rPr>
          <w:rFonts w:ascii="Arial" w:hAnsi="Arial" w:cs="Arial"/>
        </w:rPr>
        <w:t>Que</w:t>
      </w:r>
      <w:proofErr w:type="gramEnd"/>
      <w:r w:rsidRPr="006F61CC">
        <w:rPr>
          <w:rFonts w:ascii="Arial" w:hAnsi="Arial" w:cs="Arial"/>
        </w:rPr>
        <w:t xml:space="preserve"> con ocasión de las medidas cautelares decretadas, fueron constituidos, a </w:t>
      </w:r>
      <w:proofErr w:type="spellStart"/>
      <w:r w:rsidRPr="006F61CC">
        <w:rPr>
          <w:rFonts w:ascii="Arial" w:hAnsi="Arial" w:cs="Arial"/>
        </w:rPr>
        <w:t>ordenes</w:t>
      </w:r>
      <w:proofErr w:type="spellEnd"/>
      <w:r w:rsidRPr="006F61CC">
        <w:rPr>
          <w:rFonts w:ascii="Arial" w:hAnsi="Arial" w:cs="Arial"/>
        </w:rPr>
        <w:t xml:space="preserve"> del ICBF, los títulos de depósito judicial No. </w:t>
      </w:r>
      <w:r w:rsidRPr="006F61CC">
        <w:rPr>
          <w:rFonts w:ascii="Arial" w:hAnsi="Arial" w:cs="Arial"/>
          <w:highlight w:val="yellow"/>
        </w:rPr>
        <w:t>xxxxx</w:t>
      </w:r>
      <w:r w:rsidRPr="006F61CC">
        <w:rPr>
          <w:rFonts w:ascii="Arial" w:hAnsi="Arial" w:cs="Arial"/>
        </w:rPr>
        <w:t xml:space="preserve">, por la suma de </w:t>
      </w:r>
      <w:r w:rsidRPr="006F61CC">
        <w:rPr>
          <w:rFonts w:ascii="Arial" w:hAnsi="Arial" w:cs="Arial"/>
          <w:highlight w:val="yellow"/>
        </w:rPr>
        <w:t>xxxxx</w:t>
      </w:r>
      <w:r w:rsidRPr="006F61CC">
        <w:rPr>
          <w:rFonts w:ascii="Arial" w:hAnsi="Arial" w:cs="Arial"/>
        </w:rPr>
        <w:t xml:space="preserve"> PESOS M/CTE. ($</w:t>
      </w:r>
      <w:proofErr w:type="gramStart"/>
      <w:r w:rsidRPr="006F61CC">
        <w:rPr>
          <w:rFonts w:ascii="Arial" w:hAnsi="Arial" w:cs="Arial"/>
          <w:highlight w:val="yellow"/>
        </w:rPr>
        <w:t>xxxxx</w:t>
      </w:r>
      <w:r w:rsidRPr="006F61CC">
        <w:rPr>
          <w:rFonts w:ascii="Arial" w:hAnsi="Arial" w:cs="Arial"/>
        </w:rPr>
        <w:t xml:space="preserve"> )</w:t>
      </w:r>
      <w:proofErr w:type="gramEnd"/>
      <w:r w:rsidRPr="006F61CC">
        <w:rPr>
          <w:rFonts w:ascii="Arial" w:hAnsi="Arial" w:cs="Arial"/>
        </w:rPr>
        <w:t xml:space="preserve"> (folios </w:t>
      </w:r>
      <w:proofErr w:type="spellStart"/>
      <w:r w:rsidRPr="006F61CC">
        <w:rPr>
          <w:rFonts w:ascii="Arial" w:hAnsi="Arial" w:cs="Arial"/>
          <w:highlight w:val="yellow"/>
        </w:rPr>
        <w:t>xxx</w:t>
      </w:r>
      <w:proofErr w:type="spellEnd"/>
      <w:r w:rsidRPr="006F61CC">
        <w:rPr>
          <w:rFonts w:ascii="Arial" w:hAnsi="Arial" w:cs="Arial"/>
        </w:rPr>
        <w:t xml:space="preserve">  y </w:t>
      </w:r>
      <w:proofErr w:type="spellStart"/>
      <w:r w:rsidRPr="006F61CC">
        <w:rPr>
          <w:rFonts w:ascii="Arial" w:hAnsi="Arial" w:cs="Arial"/>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y No. </w:t>
      </w:r>
      <w:r w:rsidRPr="006F61CC">
        <w:rPr>
          <w:rFonts w:ascii="Arial" w:hAnsi="Arial" w:cs="Arial"/>
          <w:highlight w:val="yellow"/>
        </w:rPr>
        <w:t>xxxxx</w:t>
      </w:r>
      <w:r w:rsidRPr="006F61CC">
        <w:rPr>
          <w:rFonts w:ascii="Arial" w:hAnsi="Arial" w:cs="Arial"/>
        </w:rPr>
        <w:t xml:space="preserve">, por valor de </w:t>
      </w:r>
      <w:r w:rsidRPr="006F61CC">
        <w:rPr>
          <w:rFonts w:ascii="Arial" w:hAnsi="Arial" w:cs="Arial"/>
          <w:highlight w:val="yellow"/>
        </w:rPr>
        <w:t>xxxxx</w:t>
      </w:r>
      <w:r w:rsidRPr="006F61CC">
        <w:rPr>
          <w:rFonts w:ascii="Arial" w:hAnsi="Arial" w:cs="Arial"/>
        </w:rPr>
        <w:t xml:space="preserve"> PESOS M/Cte. ($</w:t>
      </w:r>
      <w:proofErr w:type="gramStart"/>
      <w:r w:rsidRPr="006F61CC">
        <w:rPr>
          <w:rFonts w:ascii="Arial" w:hAnsi="Arial" w:cs="Arial"/>
          <w:highlight w:val="yellow"/>
        </w:rPr>
        <w:t>xxxxx</w:t>
      </w:r>
      <w:r w:rsidRPr="006F61CC">
        <w:rPr>
          <w:rFonts w:ascii="Arial" w:hAnsi="Arial" w:cs="Arial"/>
        </w:rPr>
        <w:t xml:space="preserve"> )</w:t>
      </w:r>
      <w:proofErr w:type="gramEnd"/>
      <w:r w:rsidRPr="006F61CC">
        <w:rPr>
          <w:rFonts w:ascii="Arial" w:hAnsi="Arial" w:cs="Arial"/>
        </w:rPr>
        <w:t xml:space="preserve"> (folios </w:t>
      </w:r>
      <w:proofErr w:type="spellStart"/>
      <w:r w:rsidRPr="006F61CC">
        <w:rPr>
          <w:rFonts w:ascii="Arial" w:hAnsi="Arial" w:cs="Arial"/>
          <w:highlight w:val="yellow"/>
        </w:rPr>
        <w:t>xxx</w:t>
      </w:r>
      <w:proofErr w:type="spellEnd"/>
      <w:r w:rsidRPr="006F61CC">
        <w:rPr>
          <w:rFonts w:ascii="Arial" w:hAnsi="Arial" w:cs="Arial"/>
        </w:rPr>
        <w:t xml:space="preserve"> a </w:t>
      </w:r>
      <w:proofErr w:type="spellStart"/>
      <w:r w:rsidRPr="006F61CC">
        <w:rPr>
          <w:rFonts w:ascii="Arial" w:hAnsi="Arial" w:cs="Arial"/>
          <w:highlight w:val="yellow"/>
        </w:rPr>
        <w:t>xxx</w:t>
      </w:r>
      <w:proofErr w:type="spellEnd"/>
      <w:r w:rsidRPr="006F61CC">
        <w:rPr>
          <w:rFonts w:ascii="Arial" w:hAnsi="Arial" w:cs="Arial"/>
        </w:rPr>
        <w:t xml:space="preserve"> y </w:t>
      </w:r>
      <w:proofErr w:type="spellStart"/>
      <w:r w:rsidRPr="006F61CC">
        <w:rPr>
          <w:rFonts w:ascii="Arial" w:hAnsi="Arial" w:cs="Arial"/>
          <w:highlight w:val="yellow"/>
        </w:rPr>
        <w:t>xxx</w:t>
      </w:r>
      <w:proofErr w:type="spellEnd"/>
      <w:r w:rsidRPr="006F61CC">
        <w:rPr>
          <w:rFonts w:ascii="Arial" w:hAnsi="Arial" w:cs="Arial"/>
        </w:rPr>
        <w:t xml:space="preserve"> a 1</w:t>
      </w:r>
      <w:r w:rsidRPr="006F61CC">
        <w:rPr>
          <w:rFonts w:ascii="Arial" w:hAnsi="Arial" w:cs="Arial"/>
          <w:highlight w:val="yellow"/>
        </w:rPr>
        <w:t xml:space="preserve"> </w:t>
      </w:r>
      <w:proofErr w:type="spellStart"/>
      <w:r w:rsidRPr="006F61CC">
        <w:rPr>
          <w:rFonts w:ascii="Arial" w:hAnsi="Arial" w:cs="Arial"/>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079ECD7A" w14:textId="77777777" w:rsidR="006F61CC" w:rsidRPr="006F61CC" w:rsidRDefault="006F61CC" w:rsidP="006F61CC">
      <w:pPr>
        <w:spacing w:after="0" w:line="240" w:lineRule="auto"/>
        <w:jc w:val="both"/>
        <w:rPr>
          <w:rFonts w:ascii="Arial" w:hAnsi="Arial" w:cs="Arial"/>
        </w:rPr>
      </w:pPr>
    </w:p>
    <w:p w14:paraId="723D75FE" w14:textId="4D2E64DC" w:rsidR="006F61CC" w:rsidRPr="006F61CC" w:rsidRDefault="006F61CC" w:rsidP="006F61CC">
      <w:pPr>
        <w:spacing w:after="0" w:line="240" w:lineRule="auto"/>
        <w:jc w:val="both"/>
        <w:rPr>
          <w:rFonts w:ascii="Arial" w:hAnsi="Arial" w:cs="Arial"/>
        </w:rPr>
      </w:pPr>
      <w:r w:rsidRPr="006F61CC">
        <w:rPr>
          <w:rFonts w:ascii="Arial" w:hAnsi="Arial" w:cs="Arial"/>
        </w:rPr>
        <w:t xml:space="preserve">Que 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cumpliendo con una nueva investigación de bienes del deudor, se ofició a las Secretaría de Tránsito y Transporte de </w:t>
      </w:r>
      <w:r w:rsidRPr="006F61CC">
        <w:rPr>
          <w:rFonts w:ascii="Arial" w:hAnsi="Arial" w:cs="Arial"/>
          <w:highlight w:val="yellow"/>
        </w:rPr>
        <w:t>xxxxx</w:t>
      </w:r>
      <w:r w:rsidRPr="006F61CC">
        <w:rPr>
          <w:rFonts w:ascii="Arial" w:hAnsi="Arial" w:cs="Arial"/>
        </w:rPr>
        <w:t xml:space="preserve">  y </w:t>
      </w:r>
      <w:proofErr w:type="gramStart"/>
      <w:r w:rsidRPr="006F61CC">
        <w:rPr>
          <w:rFonts w:ascii="Arial" w:hAnsi="Arial" w:cs="Arial"/>
          <w:highlight w:val="yellow"/>
        </w:rPr>
        <w:t>xxxxx</w:t>
      </w:r>
      <w:r w:rsidRPr="006F61CC">
        <w:rPr>
          <w:rFonts w:ascii="Arial" w:hAnsi="Arial" w:cs="Arial"/>
        </w:rPr>
        <w:t xml:space="preserve">  (</w:t>
      </w:r>
      <w:proofErr w:type="gramEnd"/>
      <w:r w:rsidRPr="006F61CC">
        <w:rPr>
          <w:rFonts w:ascii="Arial" w:hAnsi="Arial" w:cs="Arial"/>
        </w:rPr>
        <w:t xml:space="preserve">folios </w:t>
      </w:r>
      <w:r w:rsidRPr="006F61CC">
        <w:rPr>
          <w:rFonts w:ascii="Arial" w:hAnsi="Arial" w:cs="Arial"/>
          <w:highlight w:val="yellow"/>
        </w:rPr>
        <w:t>xxxxx</w:t>
      </w:r>
      <w:r w:rsidRPr="006F61CC">
        <w:rPr>
          <w:rFonts w:ascii="Arial" w:hAnsi="Arial" w:cs="Arial"/>
        </w:rPr>
        <w:t xml:space="preserve">  a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quienes dieron respuesta señalando que el ejecutado no era propietario de bienes susceptibles de embargo (folios </w:t>
      </w:r>
      <w:r w:rsidRPr="006F61CC">
        <w:rPr>
          <w:rFonts w:ascii="Arial" w:hAnsi="Arial" w:cs="Arial"/>
          <w:highlight w:val="yellow"/>
        </w:rPr>
        <w:t>xxxxx</w:t>
      </w:r>
      <w:r w:rsidRPr="006F61CC">
        <w:rPr>
          <w:rFonts w:ascii="Arial" w:hAnsi="Arial" w:cs="Arial"/>
        </w:rPr>
        <w:t xml:space="preserve">  a </w:t>
      </w:r>
      <w:r w:rsidRPr="006F61CC">
        <w:rPr>
          <w:rFonts w:ascii="Arial" w:hAnsi="Arial" w:cs="Arial"/>
          <w:highlight w:val="yellow"/>
        </w:rPr>
        <w:t>xxxxx</w:t>
      </w:r>
      <w:r w:rsidRPr="006F61CC">
        <w:rPr>
          <w:rFonts w:ascii="Arial" w:hAnsi="Arial" w:cs="Arial"/>
        </w:rPr>
        <w:t xml:space="preserve">  y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respectivamente).</w:t>
      </w:r>
    </w:p>
    <w:p w14:paraId="3AE485B6" w14:textId="77777777" w:rsidR="006F61CC" w:rsidRPr="006F61CC" w:rsidRDefault="006F61CC" w:rsidP="006F61CC">
      <w:pPr>
        <w:spacing w:after="0" w:line="240" w:lineRule="auto"/>
        <w:jc w:val="both"/>
        <w:rPr>
          <w:rFonts w:ascii="Arial" w:hAnsi="Arial" w:cs="Arial"/>
        </w:rPr>
      </w:pPr>
    </w:p>
    <w:p w14:paraId="6BEA7B72" w14:textId="28C1DD5A" w:rsidR="006F61CC" w:rsidRPr="006F61CC" w:rsidRDefault="006F61CC" w:rsidP="006F61CC">
      <w:pPr>
        <w:spacing w:after="0" w:line="240" w:lineRule="auto"/>
        <w:jc w:val="both"/>
        <w:rPr>
          <w:rFonts w:ascii="Arial" w:hAnsi="Arial" w:cs="Arial"/>
        </w:rPr>
      </w:pPr>
      <w:r w:rsidRPr="006F61CC">
        <w:rPr>
          <w:rFonts w:ascii="Arial" w:hAnsi="Arial" w:cs="Arial"/>
        </w:rPr>
        <w:t xml:space="preserve">Que 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se solicitó información al Servicio Nacional de Aprendizaje -SENA- (folio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en procura de investigar por bienes del deudor susceptibles de decretarse medidas cautelares; en respuesta (folio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el SENA informó no contar con procesos ni remanentes que poner a disposición de este Despacho.</w:t>
      </w:r>
    </w:p>
    <w:p w14:paraId="1D8EA693" w14:textId="77777777" w:rsidR="006F61CC" w:rsidRPr="006F61CC" w:rsidRDefault="006F61CC" w:rsidP="006F61CC">
      <w:pPr>
        <w:spacing w:after="0" w:line="240" w:lineRule="auto"/>
        <w:jc w:val="both"/>
        <w:rPr>
          <w:rFonts w:ascii="Arial" w:hAnsi="Arial" w:cs="Arial"/>
        </w:rPr>
      </w:pPr>
    </w:p>
    <w:p w14:paraId="04990715" w14:textId="33AB8F8F" w:rsidR="006F61CC" w:rsidRPr="006F61CC" w:rsidRDefault="006F61CC" w:rsidP="006F61CC">
      <w:pPr>
        <w:spacing w:after="0" w:line="240" w:lineRule="auto"/>
        <w:jc w:val="both"/>
        <w:rPr>
          <w:rFonts w:ascii="Arial" w:hAnsi="Arial" w:cs="Arial"/>
        </w:rPr>
      </w:pPr>
      <w:r w:rsidRPr="006F61CC">
        <w:rPr>
          <w:rFonts w:ascii="Arial" w:hAnsi="Arial" w:cs="Arial"/>
        </w:rPr>
        <w:t xml:space="preserve">Que por Auto del </w:t>
      </w:r>
      <w:proofErr w:type="spellStart"/>
      <w:r w:rsidRPr="006F61CC">
        <w:rPr>
          <w:rFonts w:ascii="Arial" w:hAnsi="Arial" w:cs="Arial"/>
          <w:highlight w:val="yellow"/>
        </w:rPr>
        <w:t>xxx</w:t>
      </w:r>
      <w:proofErr w:type="spellEnd"/>
      <w:r w:rsidRPr="006F61CC">
        <w:rPr>
          <w:rFonts w:ascii="Arial" w:hAnsi="Arial" w:cs="Arial"/>
          <w:highlight w:val="yellow"/>
        </w:rPr>
        <w:t>(</w:t>
      </w:r>
      <w:proofErr w:type="gramStart"/>
      <w:r w:rsidRPr="006F61CC">
        <w:rPr>
          <w:rFonts w:ascii="Arial" w:hAnsi="Arial" w:cs="Arial"/>
          <w:highlight w:val="yellow"/>
        </w:rPr>
        <w:t>día)</w:t>
      </w:r>
      <w:r w:rsidRPr="006F61CC">
        <w:rPr>
          <w:rFonts w:ascii="Arial" w:hAnsi="Arial" w:cs="Arial"/>
        </w:rPr>
        <w:t xml:space="preserve">  de</w:t>
      </w:r>
      <w:proofErr w:type="gramEnd"/>
      <w:r w:rsidRPr="006F61CC">
        <w:rPr>
          <w:rFonts w:ascii="Arial" w:hAnsi="Arial" w:cs="Arial"/>
        </w:rPr>
        <w:t xml:space="preserve"> </w:t>
      </w:r>
      <w:proofErr w:type="spellStart"/>
      <w:r w:rsidRPr="006F61CC">
        <w:rPr>
          <w:rFonts w:ascii="Arial" w:hAnsi="Arial" w:cs="Arial"/>
          <w:highlight w:val="yellow"/>
        </w:rPr>
        <w:t>xxx</w:t>
      </w:r>
      <w:proofErr w:type="spellEnd"/>
      <w:r w:rsidRPr="006F61CC">
        <w:rPr>
          <w:rFonts w:ascii="Arial" w:hAnsi="Arial" w:cs="Arial"/>
          <w:highlight w:val="yellow"/>
        </w:rPr>
        <w:t>(</w:t>
      </w:r>
      <w:proofErr w:type="gramStart"/>
      <w:r w:rsidRPr="006F61CC">
        <w:rPr>
          <w:rFonts w:ascii="Arial" w:hAnsi="Arial" w:cs="Arial"/>
          <w:highlight w:val="yellow"/>
        </w:rPr>
        <w:t>mes)</w:t>
      </w:r>
      <w:r w:rsidRPr="006F61CC">
        <w:rPr>
          <w:rFonts w:ascii="Arial" w:hAnsi="Arial" w:cs="Arial"/>
        </w:rPr>
        <w:t xml:space="preserve">  de</w:t>
      </w:r>
      <w:proofErr w:type="gramEnd"/>
      <w:r w:rsidRPr="006F61CC">
        <w:rPr>
          <w:rFonts w:ascii="Arial" w:hAnsi="Arial" w:cs="Arial"/>
        </w:rPr>
        <w:t xml:space="preserv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este Despacho ordenó una nueva investigación de bienes del deudor (folio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Con base en esto, el </w:t>
      </w:r>
      <w:proofErr w:type="spellStart"/>
      <w:r w:rsidRPr="006F61CC">
        <w:rPr>
          <w:rFonts w:ascii="Arial" w:hAnsi="Arial" w:cs="Arial"/>
          <w:highlight w:val="yellow"/>
        </w:rPr>
        <w:t>xxxx</w:t>
      </w:r>
      <w:proofErr w:type="spellEnd"/>
      <w:r w:rsidRPr="006F61CC">
        <w:rPr>
          <w:rFonts w:ascii="Arial" w:hAnsi="Arial" w:cs="Arial"/>
        </w:rPr>
        <w:t xml:space="preserve">  y </w:t>
      </w:r>
      <w:r w:rsidRPr="006F61CC">
        <w:rPr>
          <w:rFonts w:ascii="Arial" w:hAnsi="Arial" w:cs="Arial"/>
          <w:highlight w:val="yellow"/>
        </w:rPr>
        <w:t>xxxxx</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se ofició a la Cámara de Comercio de </w:t>
      </w:r>
      <w:r w:rsidRPr="006F61CC">
        <w:rPr>
          <w:rFonts w:ascii="Arial" w:hAnsi="Arial" w:cs="Arial"/>
          <w:highlight w:val="yellow"/>
        </w:rPr>
        <w:t>xxxxx</w:t>
      </w:r>
      <w:r w:rsidRPr="006F61CC">
        <w:rPr>
          <w:rFonts w:ascii="Arial" w:hAnsi="Arial" w:cs="Arial"/>
        </w:rPr>
        <w:t xml:space="preserve">  y a la Oficina de Registro de </w:t>
      </w:r>
      <w:r w:rsidRPr="006F61CC">
        <w:rPr>
          <w:rFonts w:ascii="Arial" w:hAnsi="Arial" w:cs="Arial"/>
        </w:rPr>
        <w:lastRenderedPageBreak/>
        <w:t xml:space="preserve">Instrumentos Públicos </w:t>
      </w:r>
      <w:proofErr w:type="gramStart"/>
      <w:r w:rsidRPr="006F61CC">
        <w:rPr>
          <w:rFonts w:ascii="Arial" w:hAnsi="Arial" w:cs="Arial"/>
          <w:highlight w:val="yellow"/>
        </w:rPr>
        <w:t>xxxxx</w:t>
      </w:r>
      <w:r w:rsidRPr="006F61CC">
        <w:rPr>
          <w:rFonts w:ascii="Arial" w:hAnsi="Arial" w:cs="Arial"/>
        </w:rPr>
        <w:t xml:space="preserve">  (</w:t>
      </w:r>
      <w:proofErr w:type="gramEnd"/>
      <w:r w:rsidRPr="006F61CC">
        <w:rPr>
          <w:rFonts w:ascii="Arial" w:hAnsi="Arial" w:cs="Arial"/>
        </w:rPr>
        <w:t xml:space="preserve">folios </w:t>
      </w:r>
      <w:r w:rsidRPr="006F61CC">
        <w:rPr>
          <w:rFonts w:ascii="Arial" w:hAnsi="Arial" w:cs="Arial"/>
          <w:highlight w:val="yellow"/>
        </w:rPr>
        <w:t>xxxxx</w:t>
      </w:r>
      <w:r w:rsidRPr="006F61CC">
        <w:rPr>
          <w:rFonts w:ascii="Arial" w:hAnsi="Arial" w:cs="Arial"/>
        </w:rPr>
        <w:t xml:space="preserve"> y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respectivamente); y 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al </w:t>
      </w:r>
      <w:proofErr w:type="gramStart"/>
      <w:r w:rsidRPr="006F61CC">
        <w:rPr>
          <w:rFonts w:ascii="Arial" w:hAnsi="Arial" w:cs="Arial"/>
          <w:highlight w:val="yellow"/>
        </w:rPr>
        <w:t>xxxxx</w:t>
      </w:r>
      <w:r w:rsidRPr="006F61CC">
        <w:rPr>
          <w:rFonts w:ascii="Arial" w:hAnsi="Arial" w:cs="Arial"/>
        </w:rPr>
        <w:t xml:space="preserve">  (</w:t>
      </w:r>
      <w:proofErr w:type="gramEnd"/>
      <w:r w:rsidRPr="006F61CC">
        <w:rPr>
          <w:rFonts w:ascii="Arial" w:hAnsi="Arial" w:cs="Arial"/>
        </w:rPr>
        <w:t xml:space="preserve">folio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En respuesta, obra en el expediente la comunicación de la Cámara de Comercio de </w:t>
      </w:r>
      <w:proofErr w:type="gramStart"/>
      <w:r w:rsidRPr="006F61CC">
        <w:rPr>
          <w:rFonts w:ascii="Arial" w:hAnsi="Arial" w:cs="Arial"/>
          <w:highlight w:val="yellow"/>
        </w:rPr>
        <w:t>xxxxx</w:t>
      </w:r>
      <w:r w:rsidRPr="006F61CC">
        <w:rPr>
          <w:rFonts w:ascii="Arial" w:hAnsi="Arial" w:cs="Arial"/>
        </w:rPr>
        <w:t xml:space="preserve"> ,</w:t>
      </w:r>
      <w:proofErr w:type="gramEnd"/>
      <w:r w:rsidRPr="006F61CC">
        <w:rPr>
          <w:rFonts w:ascii="Arial" w:hAnsi="Arial" w:cs="Arial"/>
        </w:rPr>
        <w:t xml:space="preserve"> donde informa que la ejecutada no cuenta con establecimientos de comercio o cuotas sociales registradas a su nombre en esa Cámara de Comercio (folio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7DB17483" w14:textId="77777777" w:rsidR="006F61CC" w:rsidRPr="006F61CC" w:rsidRDefault="006F61CC" w:rsidP="006F61CC">
      <w:pPr>
        <w:spacing w:after="0" w:line="240" w:lineRule="auto"/>
        <w:jc w:val="both"/>
        <w:rPr>
          <w:rFonts w:ascii="Arial" w:hAnsi="Arial" w:cs="Arial"/>
        </w:rPr>
      </w:pPr>
    </w:p>
    <w:p w14:paraId="1BCFB529" w14:textId="76753FD0" w:rsidR="006F61CC" w:rsidRPr="006F61CC" w:rsidRDefault="006F61CC" w:rsidP="006F61CC">
      <w:pPr>
        <w:spacing w:after="0" w:line="240" w:lineRule="auto"/>
        <w:jc w:val="both"/>
        <w:rPr>
          <w:rFonts w:ascii="Arial" w:hAnsi="Arial" w:cs="Arial"/>
        </w:rPr>
      </w:pPr>
      <w:r w:rsidRPr="006F61CC">
        <w:rPr>
          <w:rFonts w:ascii="Arial" w:hAnsi="Arial" w:cs="Arial"/>
        </w:rPr>
        <w:t xml:space="preserve">Que nuevamente 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mediante Auto de la fecha se ordenó una investigación de bienes, en cuyo cumplimiento se indagó en la Ventanilla Única de Registro -VUR, sin hallar información de bienes de propiedad del deudor (folios </w:t>
      </w:r>
      <w:r w:rsidRPr="006F61CC">
        <w:rPr>
          <w:rFonts w:ascii="Arial" w:hAnsi="Arial" w:cs="Arial"/>
          <w:highlight w:val="yellow"/>
        </w:rPr>
        <w:t>xxxxx</w:t>
      </w:r>
      <w:r w:rsidRPr="006F61CC">
        <w:rPr>
          <w:rFonts w:ascii="Arial" w:hAnsi="Arial" w:cs="Arial"/>
        </w:rPr>
        <w:t xml:space="preserve">  y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respectivamente).</w:t>
      </w:r>
    </w:p>
    <w:p w14:paraId="0A65AB35" w14:textId="77777777" w:rsidR="006F61CC" w:rsidRPr="006F61CC" w:rsidRDefault="006F61CC" w:rsidP="006F61CC">
      <w:pPr>
        <w:spacing w:after="0" w:line="240" w:lineRule="auto"/>
        <w:jc w:val="both"/>
        <w:rPr>
          <w:rFonts w:ascii="Arial" w:hAnsi="Arial" w:cs="Arial"/>
        </w:rPr>
      </w:pPr>
    </w:p>
    <w:p w14:paraId="7965C467" w14:textId="75BC25CA" w:rsidR="006F61CC" w:rsidRPr="006F61CC" w:rsidRDefault="006F61CC" w:rsidP="006F61CC">
      <w:pPr>
        <w:spacing w:after="0" w:line="240" w:lineRule="auto"/>
        <w:jc w:val="both"/>
        <w:rPr>
          <w:rFonts w:ascii="Arial" w:hAnsi="Arial" w:cs="Arial"/>
        </w:rPr>
      </w:pPr>
      <w:r w:rsidRPr="006F61CC">
        <w:rPr>
          <w:rFonts w:ascii="Arial" w:hAnsi="Arial" w:cs="Arial"/>
        </w:rPr>
        <w:t xml:space="preserve">Que en cumplimiento de la orden de investigación de bienes del Auto del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w:t>
      </w:r>
      <w:r w:rsidRPr="006F61CC">
        <w:rPr>
          <w:rFonts w:ascii="Arial" w:hAnsi="Arial" w:cs="Arial"/>
          <w:highlight w:val="yellow"/>
        </w:rPr>
        <w:t xml:space="preserv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se requirió información a entidades financieras (folios </w:t>
      </w:r>
      <w:proofErr w:type="spellStart"/>
      <w:r w:rsidRPr="006F61CC">
        <w:rPr>
          <w:rFonts w:ascii="Arial" w:hAnsi="Arial" w:cs="Arial"/>
          <w:highlight w:val="yellow"/>
        </w:rPr>
        <w:t>xxx</w:t>
      </w:r>
      <w:proofErr w:type="spellEnd"/>
      <w:r w:rsidRPr="006F61CC">
        <w:rPr>
          <w:rFonts w:ascii="Arial" w:hAnsi="Arial" w:cs="Arial"/>
        </w:rPr>
        <w:t xml:space="preserve">  a </w:t>
      </w:r>
      <w:proofErr w:type="spellStart"/>
      <w:r w:rsidRPr="006F61CC">
        <w:rPr>
          <w:rFonts w:ascii="Arial" w:hAnsi="Arial" w:cs="Arial"/>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de las cuales Bancolombia, GNB Sudameris e Itaú brindaron respuesta señalando no contar con vínculos con el deudor, ni cuentas por embargar (folios </w:t>
      </w:r>
      <w:r w:rsidRPr="006F61CC">
        <w:rPr>
          <w:rFonts w:ascii="Arial" w:hAnsi="Arial" w:cs="Arial"/>
          <w:highlight w:val="yellow"/>
        </w:rPr>
        <w:t>xxxxx</w:t>
      </w:r>
      <w:r w:rsidRPr="006F61CC">
        <w:rPr>
          <w:rFonts w:ascii="Arial" w:hAnsi="Arial" w:cs="Arial"/>
        </w:rPr>
        <w:t xml:space="preserve"> a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Igualmente, se ofició a Servicios Integrales para la Movilidad -SIM- y al Registro Único Nacional de Tránsito -RUNT- el </w:t>
      </w:r>
      <w:proofErr w:type="spellStart"/>
      <w:r w:rsidRPr="006F61CC">
        <w:rPr>
          <w:rFonts w:ascii="Arial" w:hAnsi="Arial" w:cs="Arial"/>
          <w:highlight w:val="yellow"/>
        </w:rPr>
        <w:t>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a la Dirección de Impuestos y Aduanas Nacionales -DIAN- 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y al SENA 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(folios </w:t>
      </w:r>
      <w:proofErr w:type="spellStart"/>
      <w:r w:rsidRPr="006F61CC">
        <w:rPr>
          <w:rFonts w:ascii="Arial" w:hAnsi="Arial" w:cs="Arial"/>
          <w:highlight w:val="yellow"/>
        </w:rPr>
        <w:t>xxx</w:t>
      </w:r>
      <w:proofErr w:type="spellEnd"/>
      <w:r w:rsidRPr="006F61CC">
        <w:rPr>
          <w:rFonts w:ascii="Arial" w:hAnsi="Arial" w:cs="Arial"/>
        </w:rPr>
        <w:t xml:space="preserve">, </w:t>
      </w:r>
      <w:proofErr w:type="spellStart"/>
      <w:r w:rsidRPr="006F61CC">
        <w:rPr>
          <w:rFonts w:ascii="Arial" w:hAnsi="Arial" w:cs="Arial"/>
          <w:highlight w:val="yellow"/>
        </w:rPr>
        <w:t>xxx</w:t>
      </w:r>
      <w:proofErr w:type="spellEnd"/>
      <w:r w:rsidRPr="006F61CC">
        <w:rPr>
          <w:rFonts w:ascii="Arial" w:hAnsi="Arial" w:cs="Arial"/>
        </w:rPr>
        <w:t xml:space="preserve">, </w:t>
      </w:r>
      <w:proofErr w:type="spellStart"/>
      <w:r w:rsidRPr="006F61CC">
        <w:rPr>
          <w:rFonts w:ascii="Arial" w:hAnsi="Arial" w:cs="Arial"/>
          <w:highlight w:val="yellow"/>
        </w:rPr>
        <w:t>xxx</w:t>
      </w:r>
      <w:proofErr w:type="spellEnd"/>
      <w:r w:rsidRPr="006F61CC">
        <w:rPr>
          <w:rFonts w:ascii="Arial" w:hAnsi="Arial" w:cs="Arial"/>
        </w:rPr>
        <w:t xml:space="preserve"> y </w:t>
      </w:r>
      <w:proofErr w:type="spellStart"/>
      <w:r w:rsidRPr="006F61CC">
        <w:rPr>
          <w:rFonts w:ascii="Arial" w:hAnsi="Arial" w:cs="Arial"/>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obrando en el expediente la respuesta de esta última, señalando no encontrar procesos contra la ejecutada (folio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502C8D71" w14:textId="77777777" w:rsidR="006F61CC" w:rsidRPr="006F61CC" w:rsidRDefault="006F61CC" w:rsidP="006F61CC">
      <w:pPr>
        <w:spacing w:after="0" w:line="240" w:lineRule="auto"/>
        <w:jc w:val="both"/>
        <w:rPr>
          <w:rFonts w:ascii="Arial" w:hAnsi="Arial" w:cs="Arial"/>
        </w:rPr>
      </w:pPr>
    </w:p>
    <w:p w14:paraId="583B02CA" w14:textId="58EB63E6" w:rsidR="006F61CC" w:rsidRPr="006F61CC" w:rsidRDefault="006F61CC" w:rsidP="006F61CC">
      <w:pPr>
        <w:spacing w:after="0" w:line="240" w:lineRule="auto"/>
        <w:jc w:val="both"/>
        <w:rPr>
          <w:rFonts w:ascii="Arial" w:hAnsi="Arial" w:cs="Arial"/>
        </w:rPr>
      </w:pPr>
      <w:r w:rsidRPr="006F61CC">
        <w:rPr>
          <w:rFonts w:ascii="Arial" w:hAnsi="Arial" w:cs="Arial"/>
        </w:rPr>
        <w:t xml:space="preserve">Que el </w:t>
      </w:r>
      <w:proofErr w:type="spellStart"/>
      <w:r w:rsidRPr="006F61CC">
        <w:rPr>
          <w:rFonts w:ascii="Arial" w:hAnsi="Arial" w:cs="Arial"/>
          <w:highlight w:val="yellow"/>
        </w:rPr>
        <w:t>xxx</w:t>
      </w:r>
      <w:proofErr w:type="spellEnd"/>
      <w:r w:rsidRPr="006F61CC">
        <w:rPr>
          <w:rFonts w:ascii="Arial" w:hAnsi="Arial" w:cs="Arial"/>
          <w:highlight w:val="yellow"/>
        </w:rPr>
        <w:t>(</w:t>
      </w:r>
      <w:proofErr w:type="spellStart"/>
      <w:r w:rsidRPr="006F61CC">
        <w:rPr>
          <w:rFonts w:ascii="Arial" w:hAnsi="Arial" w:cs="Arial"/>
          <w:highlight w:val="yellow"/>
        </w:rPr>
        <w:t>dia</w:t>
      </w:r>
      <w:proofErr w:type="spellEnd"/>
      <w:r w:rsidRPr="006F61CC">
        <w:rPr>
          <w:rFonts w:ascii="Arial" w:hAnsi="Arial" w:cs="Arial"/>
          <w:highlight w:val="yellow"/>
        </w:rPr>
        <w:t>)</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mediante Auto de la fecha se ordenó una nueva investigación de bienes (folio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en cuyo cumplimiento, el </w:t>
      </w:r>
      <w:r w:rsidRPr="006F61CC">
        <w:rPr>
          <w:rFonts w:ascii="Arial" w:hAnsi="Arial" w:cs="Arial"/>
          <w:highlight w:val="yellow"/>
        </w:rPr>
        <w:t>xxxxx</w:t>
      </w:r>
      <w:r w:rsidRPr="006F61CC">
        <w:rPr>
          <w:rFonts w:ascii="Arial" w:hAnsi="Arial" w:cs="Arial"/>
        </w:rPr>
        <w:t xml:space="preserve">  y </w:t>
      </w:r>
      <w:r w:rsidRPr="006F61CC">
        <w:rPr>
          <w:rFonts w:ascii="Arial" w:hAnsi="Arial" w:cs="Arial"/>
          <w:highlight w:val="yellow"/>
        </w:rPr>
        <w:t>xxxxx</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w:t>
      </w:r>
      <w:proofErr w:type="gramStart"/>
      <w:r w:rsidRPr="006F61CC">
        <w:rPr>
          <w:rFonts w:ascii="Arial" w:hAnsi="Arial" w:cs="Arial"/>
          <w:highlight w:val="yellow"/>
        </w:rPr>
        <w:t>mes)</w:t>
      </w:r>
      <w:r w:rsidRPr="006F61CC">
        <w:rPr>
          <w:rFonts w:ascii="Arial" w:hAnsi="Arial" w:cs="Arial"/>
        </w:rPr>
        <w:t xml:space="preserve">  de</w:t>
      </w:r>
      <w:proofErr w:type="gramEnd"/>
      <w:r w:rsidRPr="006F61CC">
        <w:rPr>
          <w:rFonts w:ascii="Arial" w:hAnsi="Arial" w:cs="Arial"/>
        </w:rPr>
        <w:t xml:space="preserv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se les ofició a distintas entidades financieras (folios </w:t>
      </w:r>
      <w:proofErr w:type="spellStart"/>
      <w:r w:rsidRPr="006F61CC">
        <w:rPr>
          <w:rFonts w:ascii="Arial" w:hAnsi="Arial" w:cs="Arial"/>
          <w:highlight w:val="yellow"/>
        </w:rPr>
        <w:t>xxx</w:t>
      </w:r>
      <w:proofErr w:type="spellEnd"/>
      <w:r w:rsidRPr="006F61CC">
        <w:rPr>
          <w:rFonts w:ascii="Arial" w:hAnsi="Arial" w:cs="Arial"/>
        </w:rPr>
        <w:t xml:space="preserve">  a </w:t>
      </w:r>
      <w:proofErr w:type="spellStart"/>
      <w:r w:rsidRPr="006F61CC">
        <w:rPr>
          <w:rFonts w:ascii="Arial" w:hAnsi="Arial" w:cs="Arial"/>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las cuales manifestaron no tener vínculos o productos a nombre de la ejecutada (folios </w:t>
      </w:r>
      <w:proofErr w:type="spellStart"/>
      <w:r w:rsidRPr="006F61CC">
        <w:rPr>
          <w:rFonts w:ascii="Arial" w:hAnsi="Arial" w:cs="Arial"/>
          <w:highlight w:val="yellow"/>
        </w:rPr>
        <w:t>xxx</w:t>
      </w:r>
      <w:proofErr w:type="spellEnd"/>
      <w:r w:rsidRPr="006F61CC">
        <w:rPr>
          <w:rFonts w:ascii="Arial" w:hAnsi="Arial" w:cs="Arial"/>
        </w:rPr>
        <w:t xml:space="preserve"> a </w:t>
      </w:r>
      <w:proofErr w:type="spellStart"/>
      <w:proofErr w:type="gramStart"/>
      <w:r w:rsidRPr="006F61CC">
        <w:rPr>
          <w:rFonts w:ascii="Arial" w:hAnsi="Arial" w:cs="Arial"/>
          <w:highlight w:val="yellow"/>
        </w:rPr>
        <w:t>xxx</w:t>
      </w:r>
      <w:proofErr w:type="spellEnd"/>
      <w:r w:rsidRPr="006F61CC">
        <w:rPr>
          <w:rFonts w:ascii="Arial" w:hAnsi="Arial" w:cs="Arial"/>
        </w:rPr>
        <w:t xml:space="preserve"> ,</w:t>
      </w:r>
      <w:proofErr w:type="gramEnd"/>
      <w:r w:rsidRPr="006F61CC">
        <w:rPr>
          <w:rFonts w:ascii="Arial" w:hAnsi="Arial" w:cs="Arial"/>
        </w:rPr>
        <w:t xml:space="preserve"> </w:t>
      </w:r>
      <w:proofErr w:type="spellStart"/>
      <w:r w:rsidRPr="006F61CC">
        <w:rPr>
          <w:rFonts w:ascii="Arial" w:hAnsi="Arial" w:cs="Arial"/>
          <w:highlight w:val="yellow"/>
        </w:rPr>
        <w:t>xxx</w:t>
      </w:r>
      <w:proofErr w:type="spellEnd"/>
      <w:r w:rsidRPr="006F61CC">
        <w:rPr>
          <w:rFonts w:ascii="Arial" w:hAnsi="Arial" w:cs="Arial"/>
        </w:rPr>
        <w:t xml:space="preserve">, </w:t>
      </w:r>
      <w:proofErr w:type="spellStart"/>
      <w:r w:rsidRPr="006F61CC">
        <w:rPr>
          <w:rFonts w:ascii="Arial" w:hAnsi="Arial" w:cs="Arial"/>
          <w:highlight w:val="yellow"/>
        </w:rPr>
        <w:t>xxx</w:t>
      </w:r>
      <w:proofErr w:type="spellEnd"/>
      <w:r w:rsidRPr="006F61CC">
        <w:rPr>
          <w:rFonts w:ascii="Arial" w:hAnsi="Arial" w:cs="Arial"/>
        </w:rPr>
        <w:t>,</w:t>
      </w:r>
      <w:r w:rsidRPr="006F61CC">
        <w:rPr>
          <w:rFonts w:ascii="Arial" w:hAnsi="Arial" w:cs="Arial"/>
          <w:highlight w:val="yellow"/>
        </w:rPr>
        <w:t xml:space="preserve"> </w:t>
      </w:r>
      <w:proofErr w:type="spellStart"/>
      <w:r w:rsidRPr="006F61CC">
        <w:rPr>
          <w:rFonts w:ascii="Arial" w:hAnsi="Arial" w:cs="Arial"/>
          <w:highlight w:val="yellow"/>
        </w:rPr>
        <w:t>xxx</w:t>
      </w:r>
      <w:proofErr w:type="spellEnd"/>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w:t>
      </w:r>
    </w:p>
    <w:p w14:paraId="6AE6D7F2" w14:textId="77777777" w:rsidR="006F61CC" w:rsidRPr="006F61CC" w:rsidRDefault="006F61CC" w:rsidP="006F61CC">
      <w:pPr>
        <w:spacing w:after="0" w:line="240" w:lineRule="auto"/>
        <w:jc w:val="both"/>
        <w:rPr>
          <w:rFonts w:ascii="Arial" w:hAnsi="Arial" w:cs="Arial"/>
        </w:rPr>
      </w:pPr>
    </w:p>
    <w:p w14:paraId="34F75394" w14:textId="6542E5EC" w:rsidR="006F61CC" w:rsidRPr="006F61CC" w:rsidRDefault="006F61CC" w:rsidP="006F61CC">
      <w:pPr>
        <w:spacing w:after="0" w:line="240" w:lineRule="auto"/>
        <w:jc w:val="both"/>
        <w:rPr>
          <w:rFonts w:ascii="Arial" w:hAnsi="Arial" w:cs="Arial"/>
        </w:rPr>
      </w:pPr>
      <w:r w:rsidRPr="006F61CC">
        <w:rPr>
          <w:rFonts w:ascii="Arial" w:hAnsi="Arial" w:cs="Arial"/>
        </w:rPr>
        <w:t xml:space="preserve">Que mediante Auto del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w:t>
      </w:r>
      <w:proofErr w:type="spellEnd"/>
      <w:r w:rsidRPr="006F61CC">
        <w:rPr>
          <w:rFonts w:ascii="Arial" w:hAnsi="Arial" w:cs="Arial"/>
          <w:highlight w:val="yellow"/>
        </w:rPr>
        <w:t>(año)</w:t>
      </w:r>
      <w:r w:rsidRPr="006F61CC">
        <w:rPr>
          <w:rFonts w:ascii="Arial" w:hAnsi="Arial" w:cs="Arial"/>
        </w:rPr>
        <w:t xml:space="preserve">, el Funcionario Ejecutor de </w:t>
      </w:r>
      <w:r w:rsidRPr="006F61CC">
        <w:rPr>
          <w:rFonts w:ascii="Arial" w:hAnsi="Arial" w:cs="Arial"/>
          <w:highlight w:val="yellow"/>
        </w:rPr>
        <w:t>xxxxx</w:t>
      </w:r>
      <w:r w:rsidRPr="006F61CC">
        <w:rPr>
          <w:rFonts w:ascii="Arial" w:hAnsi="Arial" w:cs="Arial"/>
        </w:rPr>
        <w:t xml:space="preserve"> del ICBF ordenó la apropiación de dineros retenidos al ejecutado, haciendo efectivos los títulos de depósito judicial No. </w:t>
      </w:r>
      <w:r w:rsidRPr="006F61CC">
        <w:rPr>
          <w:rFonts w:ascii="Arial" w:hAnsi="Arial" w:cs="Arial"/>
          <w:highlight w:val="yellow"/>
        </w:rPr>
        <w:t>xxxxx</w:t>
      </w:r>
      <w:r w:rsidRPr="006F61CC">
        <w:rPr>
          <w:rFonts w:ascii="Arial" w:hAnsi="Arial" w:cs="Arial"/>
        </w:rPr>
        <w:t xml:space="preserve"> por $</w:t>
      </w:r>
      <w:r w:rsidRPr="006F61CC">
        <w:rPr>
          <w:rFonts w:ascii="Arial" w:hAnsi="Arial" w:cs="Arial"/>
          <w:highlight w:val="yellow"/>
        </w:rPr>
        <w:t xml:space="preserve"> </w:t>
      </w:r>
      <w:proofErr w:type="gramStart"/>
      <w:r w:rsidRPr="006F61CC">
        <w:rPr>
          <w:rFonts w:ascii="Arial" w:hAnsi="Arial" w:cs="Arial"/>
          <w:highlight w:val="yellow"/>
        </w:rPr>
        <w:t>xxxxx</w:t>
      </w:r>
      <w:r w:rsidRPr="006F61CC">
        <w:rPr>
          <w:rFonts w:ascii="Arial" w:hAnsi="Arial" w:cs="Arial"/>
        </w:rPr>
        <w:t xml:space="preserve"> ,</w:t>
      </w:r>
      <w:proofErr w:type="gramEnd"/>
      <w:r w:rsidRPr="006F61CC">
        <w:rPr>
          <w:rFonts w:ascii="Arial" w:hAnsi="Arial" w:cs="Arial"/>
        </w:rPr>
        <w:t xml:space="preserve"> y No. </w:t>
      </w:r>
      <w:r w:rsidRPr="006F61CC">
        <w:rPr>
          <w:rFonts w:ascii="Arial" w:hAnsi="Arial" w:cs="Arial"/>
          <w:highlight w:val="yellow"/>
        </w:rPr>
        <w:t>xxxxx</w:t>
      </w:r>
      <w:r w:rsidRPr="006F61CC">
        <w:rPr>
          <w:rFonts w:ascii="Arial" w:hAnsi="Arial" w:cs="Arial"/>
        </w:rPr>
        <w:t xml:space="preserve"> por $</w:t>
      </w:r>
      <w:r w:rsidRPr="006F61CC">
        <w:rPr>
          <w:rFonts w:ascii="Arial" w:hAnsi="Arial" w:cs="Arial"/>
          <w:highlight w:val="yellow"/>
        </w:rPr>
        <w:t xml:space="preserve"> xxxxx</w:t>
      </w:r>
      <w:r w:rsidRPr="006F61CC">
        <w:rPr>
          <w:rFonts w:ascii="Arial" w:hAnsi="Arial" w:cs="Arial"/>
        </w:rPr>
        <w:t>, por un total de $</w:t>
      </w:r>
      <w:r w:rsidRPr="006F61CC">
        <w:rPr>
          <w:rFonts w:ascii="Arial" w:hAnsi="Arial" w:cs="Arial"/>
          <w:highlight w:val="yellow"/>
        </w:rPr>
        <w:t xml:space="preserve"> </w:t>
      </w:r>
      <w:proofErr w:type="gramStart"/>
      <w:r w:rsidRPr="006F61CC">
        <w:rPr>
          <w:rFonts w:ascii="Arial" w:hAnsi="Arial" w:cs="Arial"/>
          <w:highlight w:val="yellow"/>
        </w:rPr>
        <w:t>xxxxx</w:t>
      </w:r>
      <w:r w:rsidRPr="006F61CC">
        <w:rPr>
          <w:rFonts w:ascii="Arial" w:hAnsi="Arial" w:cs="Arial"/>
        </w:rPr>
        <w:t xml:space="preserve"> ,</w:t>
      </w:r>
      <w:proofErr w:type="gramEnd"/>
      <w:r w:rsidRPr="006F61CC">
        <w:rPr>
          <w:rFonts w:ascii="Arial" w:hAnsi="Arial" w:cs="Arial"/>
        </w:rPr>
        <w:t xml:space="preserve"> y abonándolos al proceso </w:t>
      </w:r>
      <w:proofErr w:type="gramStart"/>
      <w:r w:rsidRPr="006F61CC">
        <w:rPr>
          <w:rFonts w:ascii="Arial" w:hAnsi="Arial" w:cs="Arial"/>
          <w:highlight w:val="yellow"/>
        </w:rPr>
        <w:t>xxxxx</w:t>
      </w:r>
      <w:r w:rsidRPr="006F61CC">
        <w:rPr>
          <w:rFonts w:ascii="Arial" w:hAnsi="Arial" w:cs="Arial"/>
        </w:rPr>
        <w:t xml:space="preserve">  (</w:t>
      </w:r>
      <w:proofErr w:type="gramEnd"/>
      <w:r w:rsidRPr="006F61CC">
        <w:rPr>
          <w:rFonts w:ascii="Arial" w:hAnsi="Arial" w:cs="Arial"/>
        </w:rPr>
        <w:t xml:space="preserve">folio </w:t>
      </w:r>
      <w:proofErr w:type="spellStart"/>
      <w:r w:rsidRPr="006F61CC">
        <w:rPr>
          <w:rFonts w:ascii="Arial" w:hAnsi="Arial" w:cs="Arial"/>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 xml:space="preserve">. El precitado auto fue remitido a la Dirección Financiera mediante Memorando </w:t>
      </w:r>
      <w:r w:rsidRPr="006F61CC">
        <w:rPr>
          <w:rFonts w:ascii="Arial" w:hAnsi="Arial" w:cs="Arial"/>
          <w:highlight w:val="yellow"/>
        </w:rPr>
        <w:t>xxxxx</w:t>
      </w:r>
      <w:r w:rsidRPr="006F61CC">
        <w:rPr>
          <w:rFonts w:ascii="Arial" w:hAnsi="Arial" w:cs="Arial"/>
        </w:rPr>
        <w:t xml:space="preserve"> del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con el fin de hacer efectivos dichos títulos de depósito judicial (folio </w:t>
      </w:r>
      <w:r w:rsidRPr="006F61CC">
        <w:rPr>
          <w:rFonts w:ascii="Arial" w:hAnsi="Arial" w:cs="Arial"/>
          <w:highlight w:val="yellow"/>
        </w:rPr>
        <w:t>xxxxx</w:t>
      </w:r>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0F4E2791" w14:textId="77777777" w:rsidR="006F61CC" w:rsidRPr="006F61CC" w:rsidRDefault="006F61CC" w:rsidP="006F61CC">
      <w:pPr>
        <w:spacing w:after="0" w:line="240" w:lineRule="auto"/>
        <w:jc w:val="both"/>
        <w:rPr>
          <w:rFonts w:ascii="Arial" w:hAnsi="Arial" w:cs="Arial"/>
        </w:rPr>
      </w:pPr>
    </w:p>
    <w:p w14:paraId="44508E23" w14:textId="658128E3" w:rsidR="006F61CC" w:rsidRPr="006F61CC" w:rsidRDefault="006F61CC" w:rsidP="006F61CC">
      <w:pPr>
        <w:spacing w:after="0" w:line="240" w:lineRule="auto"/>
        <w:jc w:val="both"/>
        <w:rPr>
          <w:rFonts w:ascii="Arial" w:hAnsi="Arial" w:cs="Arial"/>
        </w:rPr>
      </w:pPr>
      <w:r w:rsidRPr="006F61CC">
        <w:rPr>
          <w:rFonts w:ascii="Arial" w:hAnsi="Arial" w:cs="Arial"/>
        </w:rPr>
        <w:t xml:space="preserve">Que mediante correo electrónico del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el líder del Grupo de Jurisdicción coactiva solicitó a la Dirección Financiera la expedición de la certificación de deuda de la ejecutada (folios </w:t>
      </w:r>
      <w:proofErr w:type="spellStart"/>
      <w:r w:rsidRPr="006F61CC">
        <w:rPr>
          <w:rFonts w:ascii="Arial" w:hAnsi="Arial" w:cs="Arial"/>
          <w:highlight w:val="yellow"/>
        </w:rPr>
        <w:t>xxxx</w:t>
      </w:r>
      <w:proofErr w:type="spellEnd"/>
      <w:r w:rsidRPr="006F61CC">
        <w:rPr>
          <w:rFonts w:ascii="Arial" w:hAnsi="Arial" w:cs="Arial"/>
        </w:rPr>
        <w:t xml:space="preserve"> a </w:t>
      </w:r>
      <w:proofErr w:type="spellStart"/>
      <w:r w:rsidRPr="006F61CC">
        <w:rPr>
          <w:rFonts w:ascii="Arial" w:hAnsi="Arial" w:cs="Arial"/>
          <w:highlight w:val="yellow"/>
        </w:rPr>
        <w:t>xxxx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6169B1D9" w14:textId="77777777" w:rsidR="006F61CC" w:rsidRPr="006F61CC" w:rsidRDefault="006F61CC" w:rsidP="006F61CC">
      <w:pPr>
        <w:spacing w:after="0" w:line="240" w:lineRule="auto"/>
        <w:jc w:val="both"/>
        <w:rPr>
          <w:rFonts w:ascii="Arial" w:hAnsi="Arial" w:cs="Arial"/>
        </w:rPr>
      </w:pPr>
    </w:p>
    <w:p w14:paraId="2ED8C992" w14:textId="5A30B463" w:rsidR="006F61CC" w:rsidRPr="006F61CC" w:rsidRDefault="006F61CC" w:rsidP="006F61CC">
      <w:pPr>
        <w:spacing w:after="0" w:line="240" w:lineRule="auto"/>
        <w:jc w:val="both"/>
        <w:rPr>
          <w:rFonts w:ascii="Arial" w:hAnsi="Arial" w:cs="Arial"/>
        </w:rPr>
      </w:pPr>
      <w:bookmarkStart w:id="1" w:name="_Hlk60137667"/>
      <w:r w:rsidRPr="006F61CC">
        <w:rPr>
          <w:rFonts w:ascii="Arial" w:hAnsi="Arial" w:cs="Arial"/>
        </w:rPr>
        <w:t xml:space="preserve">Que por correo electrónico del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el Coordinador del Grupo Financiero de </w:t>
      </w:r>
      <w:r w:rsidRPr="006F61CC">
        <w:rPr>
          <w:rFonts w:ascii="Arial" w:hAnsi="Arial" w:cs="Arial"/>
          <w:highlight w:val="yellow"/>
        </w:rPr>
        <w:t>xxxxx</w:t>
      </w:r>
      <w:r w:rsidRPr="006F61CC">
        <w:rPr>
          <w:rFonts w:ascii="Arial" w:hAnsi="Arial" w:cs="Arial"/>
        </w:rPr>
        <w:t xml:space="preserve"> allegó la respectiva certificación de deuda con corte al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por un capital total de </w:t>
      </w:r>
      <w:proofErr w:type="spellStart"/>
      <w:r w:rsidRPr="006F61CC">
        <w:rPr>
          <w:rFonts w:ascii="Arial" w:hAnsi="Arial" w:cs="Arial"/>
          <w:highlight w:val="yellow"/>
        </w:rPr>
        <w:t>xxxxxxxx</w:t>
      </w:r>
      <w:proofErr w:type="spellEnd"/>
      <w:r w:rsidRPr="006F61CC">
        <w:rPr>
          <w:rFonts w:ascii="Arial" w:hAnsi="Arial" w:cs="Arial"/>
        </w:rPr>
        <w:t xml:space="preserve">  PESOS M/Cte. ($</w:t>
      </w:r>
      <w:r w:rsidRPr="006F61CC">
        <w:rPr>
          <w:rFonts w:ascii="Arial" w:hAnsi="Arial" w:cs="Arial"/>
          <w:highlight w:val="yellow"/>
        </w:rPr>
        <w:t>xxxxx</w:t>
      </w:r>
      <w:r w:rsidRPr="006F61CC">
        <w:rPr>
          <w:rFonts w:ascii="Arial" w:hAnsi="Arial" w:cs="Arial"/>
        </w:rPr>
        <w:t xml:space="preserve"> </w:t>
      </w:r>
      <w:bookmarkEnd w:id="1"/>
      <w:r w:rsidRPr="006F61CC">
        <w:rPr>
          <w:rFonts w:ascii="Arial" w:hAnsi="Arial" w:cs="Arial"/>
        </w:rPr>
        <w:t xml:space="preserve"> por concepto de capital (folios </w:t>
      </w:r>
      <w:proofErr w:type="spellStart"/>
      <w:r w:rsidRPr="006F61CC">
        <w:rPr>
          <w:rFonts w:ascii="Arial" w:hAnsi="Arial" w:cs="Arial"/>
          <w:highlight w:val="yellow"/>
        </w:rPr>
        <w:t>xxx</w:t>
      </w:r>
      <w:proofErr w:type="spellEnd"/>
      <w:r w:rsidRPr="006F61CC">
        <w:rPr>
          <w:rFonts w:ascii="Arial" w:hAnsi="Arial" w:cs="Arial"/>
        </w:rPr>
        <w:t xml:space="preserve">  y </w:t>
      </w:r>
      <w:proofErr w:type="spellStart"/>
      <w:r w:rsidRPr="006F61CC">
        <w:rPr>
          <w:rFonts w:ascii="Arial" w:hAnsi="Arial" w:cs="Arial"/>
          <w:highlight w:val="yellow"/>
        </w:rPr>
        <w:t>xxx</w:t>
      </w:r>
      <w:proofErr w:type="spellEnd"/>
      <w:r w:rsidRPr="006F61CC">
        <w:rPr>
          <w:rFonts w:ascii="Arial" w:hAnsi="Arial" w:cs="Arial"/>
        </w:rPr>
        <w:t xml:space="preserve"> </w:t>
      </w:r>
      <w:r>
        <w:rPr>
          <w:rFonts w:ascii="Arial" w:hAnsi="Arial" w:cs="Arial"/>
        </w:rPr>
        <w:t xml:space="preserve"> </w:t>
      </w:r>
      <w:proofErr w:type="gramStart"/>
      <w:r>
        <w:rPr>
          <w:rFonts w:ascii="Arial" w:hAnsi="Arial" w:cs="Arial"/>
        </w:rPr>
        <w:t xml:space="preserve">  </w:t>
      </w:r>
      <w:r w:rsidRPr="006F61CC">
        <w:rPr>
          <w:rFonts w:ascii="Arial" w:hAnsi="Arial" w:cs="Arial"/>
        </w:rPr>
        <w:t>)</w:t>
      </w:r>
      <w:proofErr w:type="gramEnd"/>
      <w:r w:rsidRPr="006F61CC">
        <w:rPr>
          <w:rFonts w:ascii="Arial" w:hAnsi="Arial" w:cs="Arial"/>
        </w:rPr>
        <w:t>.</w:t>
      </w:r>
    </w:p>
    <w:p w14:paraId="4DB9A38E" w14:textId="77777777" w:rsidR="006F61CC" w:rsidRPr="006F61CC" w:rsidRDefault="006F61CC" w:rsidP="006F61CC">
      <w:pPr>
        <w:tabs>
          <w:tab w:val="left" w:pos="7251"/>
        </w:tabs>
        <w:spacing w:after="0" w:line="240" w:lineRule="auto"/>
        <w:jc w:val="both"/>
        <w:rPr>
          <w:rFonts w:ascii="Arial" w:hAnsi="Arial" w:cs="Arial"/>
        </w:rPr>
      </w:pPr>
    </w:p>
    <w:p w14:paraId="65C45D4B" w14:textId="77777777" w:rsidR="006F61CC" w:rsidRPr="006F61CC" w:rsidRDefault="006F61CC" w:rsidP="006F61CC">
      <w:pPr>
        <w:tabs>
          <w:tab w:val="left" w:pos="7251"/>
        </w:tabs>
        <w:spacing w:after="0" w:line="240" w:lineRule="auto"/>
        <w:jc w:val="both"/>
        <w:rPr>
          <w:rFonts w:ascii="Arial" w:hAnsi="Arial" w:cs="Arial"/>
        </w:rPr>
      </w:pPr>
      <w:r w:rsidRPr="006F61CC">
        <w:rPr>
          <w:rFonts w:ascii="Arial" w:hAnsi="Arial" w:cs="Arial"/>
        </w:rPr>
        <w:t>Que en el curso del proceso no se cuenta con títulos de depósito judicial pendientes por aplicar, así como tampoco reportes de la Dirección Financiera que vinculen títulos de depósito judicial provenientes del Banco Agrario.</w:t>
      </w:r>
    </w:p>
    <w:p w14:paraId="393BF6DD" w14:textId="77777777" w:rsidR="006F61CC" w:rsidRPr="006F61CC" w:rsidRDefault="006F61CC" w:rsidP="006F61CC">
      <w:pPr>
        <w:tabs>
          <w:tab w:val="left" w:pos="7251"/>
        </w:tabs>
        <w:spacing w:after="0" w:line="240" w:lineRule="auto"/>
        <w:jc w:val="both"/>
        <w:rPr>
          <w:rFonts w:ascii="Arial" w:hAnsi="Arial" w:cs="Arial"/>
        </w:rPr>
      </w:pPr>
    </w:p>
    <w:p w14:paraId="4C7A5659" w14:textId="77777777" w:rsidR="006F61CC" w:rsidRPr="006F61CC" w:rsidRDefault="006F61CC" w:rsidP="006F61CC">
      <w:pPr>
        <w:tabs>
          <w:tab w:val="left" w:pos="7251"/>
        </w:tabs>
        <w:spacing w:after="0" w:line="240" w:lineRule="auto"/>
        <w:jc w:val="both"/>
        <w:rPr>
          <w:rFonts w:ascii="Arial" w:hAnsi="Arial" w:cs="Arial"/>
        </w:rPr>
      </w:pPr>
      <w:r w:rsidRPr="006F61CC">
        <w:rPr>
          <w:rFonts w:ascii="Arial" w:hAnsi="Arial" w:cs="Arial"/>
        </w:rPr>
        <w:t>Que en el presente proceso se han adelantado todas y cada una de las etapas procesales; así mismo, se llevó a cabo una reiterada y exhaustiva investigación de bienes, sin que se haya obtenido el pago total de la obligación.</w:t>
      </w:r>
    </w:p>
    <w:p w14:paraId="0C4F7AEA" w14:textId="77777777" w:rsidR="006F61CC" w:rsidRPr="006F61CC" w:rsidRDefault="006F61CC" w:rsidP="006F61CC">
      <w:pPr>
        <w:tabs>
          <w:tab w:val="left" w:pos="7251"/>
        </w:tabs>
        <w:spacing w:after="0" w:line="240" w:lineRule="auto"/>
        <w:jc w:val="both"/>
        <w:rPr>
          <w:rFonts w:ascii="Arial" w:hAnsi="Arial" w:cs="Arial"/>
        </w:rPr>
      </w:pPr>
    </w:p>
    <w:p w14:paraId="602B09AB" w14:textId="77777777" w:rsidR="006F61CC" w:rsidRPr="006F61CC" w:rsidRDefault="006F61CC" w:rsidP="006F61CC">
      <w:pPr>
        <w:tabs>
          <w:tab w:val="left" w:pos="7251"/>
        </w:tabs>
        <w:spacing w:after="0" w:line="240" w:lineRule="auto"/>
        <w:jc w:val="both"/>
        <w:rPr>
          <w:rFonts w:ascii="Arial" w:hAnsi="Arial" w:cs="Arial"/>
        </w:rPr>
      </w:pPr>
      <w:r w:rsidRPr="006F61CC">
        <w:rPr>
          <w:rFonts w:ascii="Arial" w:hAnsi="Arial" w:cs="Arial"/>
        </w:rPr>
        <w:t>Que el Gobierno Nacional expidió el Decreto 445 de 2017 “</w:t>
      </w:r>
      <w:r w:rsidRPr="006F61CC">
        <w:rPr>
          <w:rFonts w:ascii="Arial" w:hAnsi="Arial" w:cs="Arial"/>
          <w:i/>
        </w:rPr>
        <w:t xml:space="preserve">Por el cual se adiciona el Título 6 a la Parte 5 del Libro 2 del Decreto 1068 de 2015, Decreto Único Reglamentario del Sector Hacienda y Crédito Público y se reglamenta el parágrafo 4° del artículo 163 de la Ley 1753 de 2015, sobre </w:t>
      </w:r>
      <w:r w:rsidRPr="006F61CC">
        <w:rPr>
          <w:rFonts w:ascii="Arial" w:hAnsi="Arial" w:cs="Arial"/>
          <w:i/>
        </w:rPr>
        <w:lastRenderedPageBreak/>
        <w:t>depuración definitiva de la cartera de imposible recaudo de las entidades públicas del orden nacional”</w:t>
      </w:r>
      <w:r w:rsidRPr="006F61CC">
        <w:rPr>
          <w:rFonts w:ascii="Arial" w:hAnsi="Arial" w:cs="Arial"/>
        </w:rPr>
        <w:t xml:space="preserve">, con el fin de que las entidades de orden nacional que tienen cartera de imposible recaudo, adelanten las gestiones administrativas necesarias para depurar la información contable, de manera que los estados financieros reflejen en forma fidedigna la situación económica y financiera y permita tomar decisiones ajustadas a la realidad patrimonial institucional, siempre que se cumpla con alguna de las siguientes causales contenidas en el artículo 2.5.6.3.: </w:t>
      </w:r>
      <w:r w:rsidRPr="006F61CC">
        <w:rPr>
          <w:rFonts w:ascii="Arial" w:hAnsi="Arial" w:cs="Arial"/>
          <w:i/>
        </w:rPr>
        <w:t>a)</w:t>
      </w:r>
      <w:r w:rsidRPr="006F61CC">
        <w:rPr>
          <w:rFonts w:ascii="Arial" w:hAnsi="Arial" w:cs="Arial"/>
        </w:rPr>
        <w:t xml:space="preserve"> prescripción; </w:t>
      </w:r>
      <w:r w:rsidRPr="006F61CC">
        <w:rPr>
          <w:rFonts w:ascii="Arial" w:hAnsi="Arial" w:cs="Arial"/>
          <w:i/>
        </w:rPr>
        <w:t>b)</w:t>
      </w:r>
      <w:r w:rsidRPr="006F61CC">
        <w:rPr>
          <w:rFonts w:ascii="Arial" w:hAnsi="Arial" w:cs="Arial"/>
        </w:rPr>
        <w:t xml:space="preserve"> caducidad de la acción; </w:t>
      </w:r>
      <w:r w:rsidRPr="006F61CC">
        <w:rPr>
          <w:rFonts w:ascii="Arial" w:hAnsi="Arial" w:cs="Arial"/>
          <w:i/>
        </w:rPr>
        <w:t>c)</w:t>
      </w:r>
      <w:r w:rsidRPr="006F61CC">
        <w:rPr>
          <w:rFonts w:ascii="Arial" w:hAnsi="Arial" w:cs="Arial"/>
        </w:rPr>
        <w:t xml:space="preserve"> pérdida de ejecutoriedad del acto administrativo que le dio origen; </w:t>
      </w:r>
      <w:r w:rsidRPr="006F61CC">
        <w:rPr>
          <w:rFonts w:ascii="Arial" w:hAnsi="Arial" w:cs="Arial"/>
          <w:i/>
        </w:rPr>
        <w:t>d)</w:t>
      </w:r>
      <w:r w:rsidRPr="006F61CC">
        <w:rPr>
          <w:rFonts w:ascii="Arial" w:hAnsi="Arial" w:cs="Arial"/>
        </w:rPr>
        <w:t xml:space="preserve"> inexistencia probada del deudor a su insolvencia demostrada, que impida ejercer o continuar ejerciendo los derechos de cobro; y </w:t>
      </w:r>
      <w:r w:rsidRPr="006F61CC">
        <w:rPr>
          <w:rFonts w:ascii="Arial" w:hAnsi="Arial" w:cs="Arial"/>
          <w:i/>
        </w:rPr>
        <w:t>e)</w:t>
      </w:r>
      <w:r w:rsidRPr="006F61CC">
        <w:rPr>
          <w:rFonts w:ascii="Arial" w:hAnsi="Arial" w:cs="Arial"/>
        </w:rPr>
        <w:t xml:space="preserve"> cuando la relación costo beneficio al realizar su cobro no resulta eficiente.</w:t>
      </w:r>
    </w:p>
    <w:p w14:paraId="6E1EDAD5" w14:textId="77777777" w:rsidR="006F61CC" w:rsidRPr="006F61CC" w:rsidRDefault="006F61CC" w:rsidP="006F61CC">
      <w:pPr>
        <w:tabs>
          <w:tab w:val="left" w:pos="7251"/>
        </w:tabs>
        <w:spacing w:after="0" w:line="240" w:lineRule="auto"/>
        <w:jc w:val="both"/>
        <w:rPr>
          <w:rFonts w:ascii="Arial" w:hAnsi="Arial" w:cs="Arial"/>
        </w:rPr>
      </w:pPr>
    </w:p>
    <w:p w14:paraId="30BE04EE" w14:textId="13BB7EF8" w:rsidR="006F61CC" w:rsidRPr="006F61CC" w:rsidRDefault="006F61CC" w:rsidP="006F61CC">
      <w:pPr>
        <w:spacing w:after="0" w:line="240" w:lineRule="auto"/>
        <w:jc w:val="both"/>
        <w:rPr>
          <w:rFonts w:ascii="Arial" w:hAnsi="Arial" w:cs="Arial"/>
        </w:rPr>
      </w:pPr>
      <w:r w:rsidRPr="006F61CC">
        <w:rPr>
          <w:rFonts w:ascii="Arial" w:hAnsi="Arial" w:cs="Arial"/>
        </w:rPr>
        <w:t xml:space="preserve">Que de conformidad con lo establecido en los artículos 817 del Estatuto Tributario y </w:t>
      </w:r>
      <w:r w:rsidR="00DD5FE2">
        <w:rPr>
          <w:rFonts w:ascii="Arial" w:hAnsi="Arial" w:cs="Arial"/>
        </w:rPr>
        <w:t>62</w:t>
      </w:r>
      <w:r w:rsidRPr="006F61CC">
        <w:rPr>
          <w:rFonts w:ascii="Arial" w:hAnsi="Arial" w:cs="Arial"/>
        </w:rPr>
        <w:t xml:space="preserve"> de la Resolución No. </w:t>
      </w:r>
      <w:r w:rsidR="00DD5FE2">
        <w:rPr>
          <w:rFonts w:ascii="Arial" w:hAnsi="Arial" w:cs="Arial"/>
        </w:rPr>
        <w:t>0140</w:t>
      </w:r>
      <w:r w:rsidRPr="006F61CC">
        <w:rPr>
          <w:rFonts w:ascii="Arial" w:hAnsi="Arial" w:cs="Arial"/>
        </w:rPr>
        <w:t xml:space="preserve"> de 202</w:t>
      </w:r>
      <w:r w:rsidR="00DD5FE2">
        <w:rPr>
          <w:rFonts w:ascii="Arial" w:hAnsi="Arial" w:cs="Arial"/>
        </w:rPr>
        <w:t>5</w:t>
      </w:r>
      <w:r w:rsidRPr="006F61CC">
        <w:rPr>
          <w:rFonts w:ascii="Arial" w:hAnsi="Arial" w:cs="Arial"/>
        </w:rPr>
        <w:t xml:space="preserve"> del ICBF, el término de prescripción de la acción de cobro es de cinco (5) años, contados a partir de la exigibilidad de la obligación; término que puede ser interrumpido por la notificación, en debida forma, del mandamiento de pago, según lo establece el artículo 818 del Estatuto Tributario y el artículo </w:t>
      </w:r>
      <w:r w:rsidR="00732BCF">
        <w:rPr>
          <w:rFonts w:ascii="Arial" w:hAnsi="Arial" w:cs="Arial"/>
        </w:rPr>
        <w:t>63</w:t>
      </w:r>
      <w:r w:rsidRPr="006F61CC">
        <w:rPr>
          <w:rFonts w:ascii="Arial" w:hAnsi="Arial" w:cs="Arial"/>
        </w:rPr>
        <w:t xml:space="preserve">-1 de la Resolución No. </w:t>
      </w:r>
      <w:r w:rsidR="00732BCF">
        <w:rPr>
          <w:rFonts w:ascii="Arial" w:hAnsi="Arial" w:cs="Arial"/>
        </w:rPr>
        <w:t>0140</w:t>
      </w:r>
      <w:r w:rsidRPr="006F61CC">
        <w:rPr>
          <w:rFonts w:ascii="Arial" w:hAnsi="Arial" w:cs="Arial"/>
        </w:rPr>
        <w:t xml:space="preserve"> de 202</w:t>
      </w:r>
      <w:r w:rsidR="00732BCF">
        <w:rPr>
          <w:rFonts w:ascii="Arial" w:hAnsi="Arial" w:cs="Arial"/>
        </w:rPr>
        <w:t>5</w:t>
      </w:r>
      <w:r w:rsidRPr="006F61CC">
        <w:rPr>
          <w:rFonts w:ascii="Arial" w:hAnsi="Arial" w:cs="Arial"/>
        </w:rPr>
        <w:t>.</w:t>
      </w:r>
    </w:p>
    <w:p w14:paraId="04CFF981" w14:textId="77777777" w:rsidR="006F61CC" w:rsidRPr="006F61CC" w:rsidRDefault="006F61CC" w:rsidP="006F61CC">
      <w:pPr>
        <w:spacing w:after="0" w:line="240" w:lineRule="auto"/>
        <w:jc w:val="both"/>
        <w:rPr>
          <w:rFonts w:ascii="Arial" w:hAnsi="Arial" w:cs="Arial"/>
        </w:rPr>
      </w:pPr>
    </w:p>
    <w:p w14:paraId="39A37193" w14:textId="0CD206B1" w:rsidR="006F61CC" w:rsidRPr="006F61CC" w:rsidRDefault="006F61CC" w:rsidP="006F61CC">
      <w:pPr>
        <w:spacing w:after="0" w:line="240" w:lineRule="auto"/>
        <w:jc w:val="both"/>
        <w:rPr>
          <w:rFonts w:ascii="Arial" w:hAnsi="Arial" w:cs="Arial"/>
        </w:rPr>
      </w:pPr>
      <w:r w:rsidRPr="006F61CC">
        <w:rPr>
          <w:rFonts w:ascii="Arial" w:hAnsi="Arial" w:cs="Arial"/>
        </w:rPr>
        <w:t xml:space="preserve">Que de conformidad con la información que obra en el expediente, el mandamiento de pago de fecha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fue notificado el día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 comenzando el conteo del término de los cinco (5) años a partir del día siguiente a la fecha de notificación, esto es, desde el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así, atendiendo el tiempo que ha transcurrido desde esta última fecha, se cuentan a hoy más de cinco (5) años, razón por la cual las obligaciones a cargo de la deudora</w:t>
      </w:r>
      <w:r w:rsidRPr="006F61CC">
        <w:rPr>
          <w:rFonts w:ascii="Arial" w:hAnsi="Arial" w:cs="Arial"/>
          <w:color w:val="FF0000"/>
        </w:rPr>
        <w:t xml:space="preserve"> </w:t>
      </w:r>
      <w:proofErr w:type="spellStart"/>
      <w:r w:rsidRPr="006F61CC">
        <w:rPr>
          <w:rFonts w:ascii="Arial" w:hAnsi="Arial" w:cs="Arial"/>
          <w:highlight w:val="yellow"/>
        </w:rPr>
        <w:t>xxxxxxxxxx</w:t>
      </w:r>
      <w:proofErr w:type="spellEnd"/>
      <w:r w:rsidRPr="006F61CC">
        <w:rPr>
          <w:rFonts w:ascii="Arial" w:hAnsi="Arial" w:cs="Arial"/>
        </w:rPr>
        <w:t xml:space="preserve">, con NIT. </w:t>
      </w:r>
      <w:proofErr w:type="spellStart"/>
      <w:r w:rsidRPr="006F61CC">
        <w:rPr>
          <w:rFonts w:ascii="Arial" w:hAnsi="Arial" w:cs="Arial"/>
          <w:highlight w:val="yellow"/>
        </w:rPr>
        <w:t>xxxxxxx</w:t>
      </w:r>
      <w:proofErr w:type="spellEnd"/>
      <w:r w:rsidRPr="006F61CC">
        <w:rPr>
          <w:rFonts w:ascii="Arial" w:hAnsi="Arial" w:cs="Arial"/>
        </w:rPr>
        <w:t xml:space="preserve">, se encuentran prescritas desde el </w:t>
      </w:r>
      <w:proofErr w:type="spellStart"/>
      <w:r w:rsidRPr="006F61CC">
        <w:rPr>
          <w:rFonts w:ascii="Arial" w:hAnsi="Arial" w:cs="Arial"/>
          <w:highlight w:val="yellow"/>
        </w:rPr>
        <w:t>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ello conforme lo establecen los artículos 817 del Estatuto Tributario y </w:t>
      </w:r>
      <w:r w:rsidR="00A17387">
        <w:rPr>
          <w:rFonts w:ascii="Arial" w:hAnsi="Arial" w:cs="Arial"/>
        </w:rPr>
        <w:t>61</w:t>
      </w:r>
      <w:r w:rsidRPr="006F61CC">
        <w:rPr>
          <w:rFonts w:ascii="Arial" w:hAnsi="Arial" w:cs="Arial"/>
        </w:rPr>
        <w:t xml:space="preserve">-1 de la Resolución No. </w:t>
      </w:r>
      <w:r w:rsidR="00A17387">
        <w:rPr>
          <w:rFonts w:ascii="Arial" w:hAnsi="Arial" w:cs="Arial"/>
        </w:rPr>
        <w:t xml:space="preserve">0140 </w:t>
      </w:r>
      <w:r w:rsidRPr="006F61CC">
        <w:rPr>
          <w:rFonts w:ascii="Arial" w:hAnsi="Arial" w:cs="Arial"/>
        </w:rPr>
        <w:t>de 202</w:t>
      </w:r>
      <w:r w:rsidR="00A17387">
        <w:rPr>
          <w:rFonts w:ascii="Arial" w:hAnsi="Arial" w:cs="Arial"/>
        </w:rPr>
        <w:t>5</w:t>
      </w:r>
      <w:r w:rsidRPr="006F61CC">
        <w:rPr>
          <w:rFonts w:ascii="Arial" w:hAnsi="Arial" w:cs="Arial"/>
        </w:rPr>
        <w:t>.</w:t>
      </w:r>
    </w:p>
    <w:p w14:paraId="4E48F895" w14:textId="77777777" w:rsidR="006F61CC" w:rsidRPr="006F61CC" w:rsidRDefault="006F61CC" w:rsidP="006F61CC">
      <w:pPr>
        <w:spacing w:after="0" w:line="240" w:lineRule="auto"/>
        <w:jc w:val="both"/>
        <w:rPr>
          <w:rFonts w:ascii="Arial" w:hAnsi="Arial" w:cs="Arial"/>
        </w:rPr>
      </w:pPr>
    </w:p>
    <w:p w14:paraId="60754059" w14:textId="77777777" w:rsidR="006F61CC" w:rsidRPr="006F61CC" w:rsidRDefault="006F61CC" w:rsidP="006F61CC">
      <w:pPr>
        <w:spacing w:after="0" w:line="240" w:lineRule="auto"/>
        <w:jc w:val="both"/>
        <w:rPr>
          <w:rFonts w:ascii="Arial" w:hAnsi="Arial" w:cs="Arial"/>
        </w:rPr>
      </w:pPr>
      <w:r w:rsidRPr="006F61CC">
        <w:rPr>
          <w:rFonts w:ascii="Arial" w:hAnsi="Arial" w:cs="Arial"/>
        </w:rPr>
        <w:t xml:space="preserve">Que la Contraloría General de la República expidió el informe AF-CGR-2019-1 , comunicado </w:t>
      </w:r>
      <w:proofErr w:type="spellStart"/>
      <w:r w:rsidRPr="006F61CC">
        <w:rPr>
          <w:rFonts w:ascii="Arial" w:hAnsi="Arial" w:cs="Arial"/>
        </w:rPr>
        <w:t>el</w:t>
      </w:r>
      <w:proofErr w:type="spellEnd"/>
      <w:r w:rsidRPr="006F61CC">
        <w:rPr>
          <w:rFonts w:ascii="Arial" w:hAnsi="Arial" w:cs="Arial"/>
        </w:rPr>
        <w:t xml:space="preserve"> </w:t>
      </w:r>
      <w:proofErr w:type="spellStart"/>
      <w:r w:rsidRPr="006F61CC">
        <w:rPr>
          <w:rFonts w:ascii="Arial" w:hAnsi="Arial" w:cs="Arial"/>
        </w:rPr>
        <w:t>el</w:t>
      </w:r>
      <w:proofErr w:type="spellEnd"/>
      <w:r w:rsidRPr="006F61CC">
        <w:rPr>
          <w:rFonts w:ascii="Arial" w:hAnsi="Arial" w:cs="Arial"/>
        </w:rPr>
        <w:t xml:space="preserve"> día 17 de junio de 2019, mediante el cual puso en evidencia la sobreestimación de la cartera de la entidad, con motivo de lo cual se adquirieron los compromisos por parte del Grupo de Jurisdicción Coactiva de la Oficina Asesora Jurídica a través del plan de mejoramiento, consistente en efectuar las diligencias tendientes a sanear contablemente la cartera de la entidad, para lo cual se estableció, entre otras, declarar la prescripción de los procesos en los que se encuentren probadas las circunstancias de su acontecimiento.</w:t>
      </w:r>
    </w:p>
    <w:p w14:paraId="0D327678" w14:textId="77777777" w:rsidR="006F61CC" w:rsidRPr="006F61CC" w:rsidRDefault="006F61CC" w:rsidP="006F61CC">
      <w:pPr>
        <w:spacing w:after="0" w:line="240" w:lineRule="auto"/>
        <w:jc w:val="both"/>
        <w:rPr>
          <w:rFonts w:ascii="Arial" w:hAnsi="Arial" w:cs="Arial"/>
        </w:rPr>
      </w:pPr>
    </w:p>
    <w:p w14:paraId="63F78ECA" w14:textId="14683A3D" w:rsidR="006F61CC" w:rsidRPr="006F61CC" w:rsidRDefault="006F61CC" w:rsidP="006F61CC">
      <w:pPr>
        <w:spacing w:after="0" w:line="240" w:lineRule="auto"/>
        <w:jc w:val="both"/>
        <w:rPr>
          <w:rFonts w:ascii="Arial" w:hAnsi="Arial" w:cs="Arial"/>
        </w:rPr>
      </w:pPr>
      <w:bookmarkStart w:id="2" w:name="_Hlk60138657"/>
      <w:r w:rsidRPr="006F61CC">
        <w:rPr>
          <w:rFonts w:ascii="Arial" w:hAnsi="Arial" w:cs="Arial"/>
        </w:rPr>
        <w:t xml:space="preserve">Que conforme a lo expuesto por la Corte Constitucional en Sentencia C-666 de 2000, M. P. José Gregorio Hernández Galindo, “la finalidad de la jurisdicción coactiva consiste en recaudar en forma rápida las deudas a favor de las entidades públicas, para así poder lograr el eficaz cumplimiento de los cometidos estatales”, motivo por el cual en el transcurso del término de prescripción el Grupo de Jurisdicción Coactiva propendió por obtener el pago total de la obligación constituida a su favor y cumplido éste término, y agotadas todas las instancias posibles por lograr el recaudo como en el presente caso, es procedente de oficio expedir el acto administrativo que permita la depuración contable de la cartera, al encontrarse configurada la prescripción de que trata la Resolución </w:t>
      </w:r>
      <w:r w:rsidR="00D648AC">
        <w:rPr>
          <w:rFonts w:ascii="Arial" w:hAnsi="Arial" w:cs="Arial"/>
        </w:rPr>
        <w:t>0140</w:t>
      </w:r>
      <w:r w:rsidRPr="006F61CC">
        <w:rPr>
          <w:rFonts w:ascii="Arial" w:hAnsi="Arial" w:cs="Arial"/>
        </w:rPr>
        <w:t xml:space="preserve"> de 20</w:t>
      </w:r>
      <w:r w:rsidR="00D648AC">
        <w:rPr>
          <w:rFonts w:ascii="Arial" w:hAnsi="Arial" w:cs="Arial"/>
        </w:rPr>
        <w:t>25</w:t>
      </w:r>
      <w:r w:rsidRPr="006F61CC">
        <w:rPr>
          <w:rFonts w:ascii="Arial" w:hAnsi="Arial" w:cs="Arial"/>
        </w:rPr>
        <w:t xml:space="preserve"> “</w:t>
      </w:r>
      <w:r w:rsidRPr="006F61CC">
        <w:rPr>
          <w:rFonts w:ascii="Arial" w:hAnsi="Arial" w:cs="Arial"/>
          <w:i/>
        </w:rPr>
        <w:t xml:space="preserve">Por la cual se deroga la Resolución </w:t>
      </w:r>
      <w:r w:rsidR="00A57367">
        <w:rPr>
          <w:rFonts w:ascii="Arial" w:hAnsi="Arial" w:cs="Arial"/>
          <w:i/>
        </w:rPr>
        <w:t>5003</w:t>
      </w:r>
      <w:r w:rsidRPr="006F61CC">
        <w:rPr>
          <w:rFonts w:ascii="Arial" w:hAnsi="Arial" w:cs="Arial"/>
          <w:i/>
        </w:rPr>
        <w:t xml:space="preserve"> de 20</w:t>
      </w:r>
      <w:r w:rsidR="00A57367">
        <w:rPr>
          <w:rFonts w:ascii="Arial" w:hAnsi="Arial" w:cs="Arial"/>
          <w:i/>
        </w:rPr>
        <w:t>20</w:t>
      </w:r>
      <w:r w:rsidRPr="006F61CC">
        <w:rPr>
          <w:rFonts w:ascii="Arial" w:hAnsi="Arial" w:cs="Arial"/>
          <w:i/>
        </w:rPr>
        <w:t>, y se adopta el Reglamento Interno de Recaudo de Cartera en el ICBF</w:t>
      </w:r>
      <w:r w:rsidRPr="006F61CC">
        <w:rPr>
          <w:rFonts w:ascii="Arial" w:hAnsi="Arial" w:cs="Arial"/>
        </w:rPr>
        <w:t xml:space="preserve">”, </w:t>
      </w:r>
      <w:r w:rsidRPr="00A57367">
        <w:rPr>
          <w:rFonts w:ascii="Arial" w:hAnsi="Arial" w:cs="Arial"/>
          <w:highlight w:val="yellow"/>
        </w:rPr>
        <w:t>el Decreto 445 de 2017</w:t>
      </w:r>
      <w:r w:rsidRPr="006F61CC">
        <w:rPr>
          <w:rFonts w:ascii="Arial" w:hAnsi="Arial" w:cs="Arial"/>
        </w:rPr>
        <w:t xml:space="preserve"> y demás normas concordantes.</w:t>
      </w:r>
    </w:p>
    <w:bookmarkEnd w:id="2"/>
    <w:p w14:paraId="2B2DDA3D" w14:textId="77777777" w:rsidR="006F61CC" w:rsidRPr="006F61CC" w:rsidRDefault="006F61CC" w:rsidP="006F61CC">
      <w:pPr>
        <w:spacing w:after="0" w:line="240" w:lineRule="auto"/>
        <w:jc w:val="both"/>
        <w:rPr>
          <w:rFonts w:ascii="Arial" w:hAnsi="Arial" w:cs="Arial"/>
        </w:rPr>
      </w:pPr>
    </w:p>
    <w:p w14:paraId="191A1D7F" w14:textId="77777777" w:rsidR="006F61CC" w:rsidRPr="006F61CC" w:rsidRDefault="006F61CC" w:rsidP="006F61CC">
      <w:pPr>
        <w:spacing w:after="0" w:line="240" w:lineRule="auto"/>
        <w:jc w:val="both"/>
        <w:rPr>
          <w:rFonts w:ascii="Arial" w:hAnsi="Arial" w:cs="Arial"/>
        </w:rPr>
      </w:pPr>
    </w:p>
    <w:p w14:paraId="19EA419E" w14:textId="77777777" w:rsidR="006F61CC" w:rsidRPr="006F61CC" w:rsidRDefault="006F61CC" w:rsidP="006F61CC">
      <w:pPr>
        <w:spacing w:after="0" w:line="240" w:lineRule="auto"/>
        <w:jc w:val="both"/>
        <w:rPr>
          <w:rFonts w:ascii="Arial" w:hAnsi="Arial" w:cs="Arial"/>
        </w:rPr>
      </w:pPr>
      <w:r w:rsidRPr="006F61CC">
        <w:rPr>
          <w:rFonts w:ascii="Arial" w:hAnsi="Arial" w:cs="Arial"/>
        </w:rPr>
        <w:t>En mérito de lo expuesto,</w:t>
      </w:r>
    </w:p>
    <w:p w14:paraId="4AE411E1" w14:textId="77777777" w:rsidR="006F61CC" w:rsidRPr="006F61CC" w:rsidRDefault="006F61CC" w:rsidP="006F61CC">
      <w:pPr>
        <w:tabs>
          <w:tab w:val="left" w:pos="4820"/>
        </w:tabs>
        <w:spacing w:after="0" w:line="240" w:lineRule="auto"/>
        <w:jc w:val="center"/>
        <w:rPr>
          <w:rFonts w:ascii="Arial" w:hAnsi="Arial" w:cs="Arial"/>
          <w:b/>
          <w:u w:val="single"/>
        </w:rPr>
      </w:pPr>
    </w:p>
    <w:p w14:paraId="2A8EC985" w14:textId="77777777" w:rsidR="006F61CC" w:rsidRPr="006F61CC" w:rsidRDefault="006F61CC" w:rsidP="006F61CC">
      <w:pPr>
        <w:tabs>
          <w:tab w:val="left" w:pos="4820"/>
        </w:tabs>
        <w:spacing w:after="0" w:line="240" w:lineRule="auto"/>
        <w:jc w:val="center"/>
        <w:rPr>
          <w:rFonts w:ascii="Arial" w:hAnsi="Arial" w:cs="Arial"/>
          <w:b/>
          <w:u w:val="single"/>
        </w:rPr>
      </w:pPr>
      <w:r w:rsidRPr="006F61CC">
        <w:rPr>
          <w:rFonts w:ascii="Arial" w:hAnsi="Arial" w:cs="Arial"/>
          <w:b/>
          <w:u w:val="single"/>
        </w:rPr>
        <w:t>RESUELVE</w:t>
      </w:r>
    </w:p>
    <w:p w14:paraId="42D5B28E" w14:textId="77777777" w:rsidR="006F61CC" w:rsidRPr="006F61CC" w:rsidRDefault="006F61CC" w:rsidP="006F61CC">
      <w:pPr>
        <w:tabs>
          <w:tab w:val="left" w:pos="4820"/>
        </w:tabs>
        <w:spacing w:after="0" w:line="240" w:lineRule="auto"/>
        <w:jc w:val="center"/>
        <w:rPr>
          <w:rFonts w:ascii="Arial" w:hAnsi="Arial" w:cs="Arial"/>
          <w:b/>
          <w:u w:val="single"/>
        </w:rPr>
      </w:pPr>
    </w:p>
    <w:p w14:paraId="1B2FD71E" w14:textId="77777777" w:rsidR="006F61CC" w:rsidRPr="006F61CC" w:rsidRDefault="006F61CC" w:rsidP="006F61CC">
      <w:pPr>
        <w:spacing w:after="0" w:line="240" w:lineRule="auto"/>
        <w:jc w:val="both"/>
        <w:rPr>
          <w:rFonts w:ascii="Arial" w:hAnsi="Arial" w:cs="Arial"/>
        </w:rPr>
      </w:pPr>
      <w:r w:rsidRPr="006F61CC">
        <w:rPr>
          <w:rFonts w:ascii="Arial" w:hAnsi="Arial" w:cs="Arial"/>
          <w:b/>
        </w:rPr>
        <w:t>ARTÍCULO PRIMERO:</w:t>
      </w:r>
      <w:r w:rsidRPr="006F61CC">
        <w:rPr>
          <w:rFonts w:ascii="Arial" w:hAnsi="Arial" w:cs="Arial"/>
        </w:rPr>
        <w:t xml:space="preserve"> </w:t>
      </w:r>
      <w:r w:rsidRPr="006F61CC">
        <w:rPr>
          <w:rFonts w:ascii="Arial" w:hAnsi="Arial" w:cs="Arial"/>
          <w:b/>
        </w:rPr>
        <w:t xml:space="preserve">DECLARAR LA PRESCRIPCIÓN DE LA ACCIÓN DE COBRO </w:t>
      </w:r>
      <w:r w:rsidRPr="006F61CC">
        <w:rPr>
          <w:rFonts w:ascii="Arial" w:hAnsi="Arial" w:cs="Arial"/>
        </w:rPr>
        <w:t>en el proceso de cobro coactivo</w:t>
      </w:r>
      <w:r w:rsidRPr="006F61CC">
        <w:rPr>
          <w:rFonts w:ascii="Arial" w:hAnsi="Arial" w:cs="Arial"/>
          <w:b/>
        </w:rPr>
        <w:t xml:space="preserve"> </w:t>
      </w:r>
      <w:r w:rsidRPr="006F61CC">
        <w:rPr>
          <w:rFonts w:ascii="Arial" w:hAnsi="Arial" w:cs="Arial"/>
        </w:rPr>
        <w:t>adelantado</w:t>
      </w:r>
      <w:r w:rsidRPr="006F61CC">
        <w:rPr>
          <w:rFonts w:ascii="Arial" w:hAnsi="Arial" w:cs="Arial"/>
          <w:b/>
        </w:rPr>
        <w:t xml:space="preserve"> </w:t>
      </w:r>
      <w:r w:rsidRPr="006F61CC">
        <w:rPr>
          <w:rFonts w:ascii="Arial" w:hAnsi="Arial" w:cs="Arial"/>
        </w:rPr>
        <w:t xml:space="preserve">contra </w:t>
      </w:r>
      <w:proofErr w:type="spellStart"/>
      <w:proofErr w:type="gramStart"/>
      <w:r w:rsidRPr="006F61CC">
        <w:rPr>
          <w:rFonts w:ascii="Arial" w:hAnsi="Arial" w:cs="Arial"/>
          <w:highlight w:val="yellow"/>
        </w:rPr>
        <w:t>xxxxxxxxx</w:t>
      </w:r>
      <w:proofErr w:type="spellEnd"/>
      <w:r w:rsidRPr="006F61CC">
        <w:rPr>
          <w:rFonts w:ascii="Arial" w:hAnsi="Arial" w:cs="Arial"/>
          <w:b/>
        </w:rPr>
        <w:t xml:space="preserve"> ,</w:t>
      </w:r>
      <w:proofErr w:type="gramEnd"/>
      <w:r w:rsidRPr="006F61CC">
        <w:rPr>
          <w:rFonts w:ascii="Arial" w:hAnsi="Arial" w:cs="Arial"/>
          <w:b/>
        </w:rPr>
        <w:t xml:space="preserve"> </w:t>
      </w:r>
      <w:r w:rsidRPr="006F61CC">
        <w:rPr>
          <w:rFonts w:ascii="Arial" w:hAnsi="Arial" w:cs="Arial"/>
        </w:rPr>
        <w:t>con</w:t>
      </w:r>
      <w:r w:rsidRPr="006F61CC">
        <w:rPr>
          <w:rFonts w:ascii="Arial" w:hAnsi="Arial" w:cs="Arial"/>
          <w:b/>
        </w:rPr>
        <w:t xml:space="preserve"> </w:t>
      </w:r>
      <w:proofErr w:type="spellStart"/>
      <w:r w:rsidRPr="006F61CC">
        <w:rPr>
          <w:rFonts w:ascii="Arial" w:hAnsi="Arial" w:cs="Arial"/>
          <w:highlight w:val="yellow"/>
        </w:rPr>
        <w:t>xxxxxxxx</w:t>
      </w:r>
      <w:proofErr w:type="spellEnd"/>
      <w:r w:rsidRPr="006F61CC">
        <w:rPr>
          <w:rFonts w:ascii="Arial" w:hAnsi="Arial" w:cs="Arial"/>
          <w:b/>
        </w:rPr>
        <w:t xml:space="preserve">, </w:t>
      </w:r>
      <w:r w:rsidRPr="006F61CC">
        <w:rPr>
          <w:rFonts w:ascii="Arial" w:hAnsi="Arial" w:cs="Arial"/>
        </w:rPr>
        <w:t xml:space="preserve">con ocasión del </w:t>
      </w:r>
      <w:proofErr w:type="spellStart"/>
      <w:r w:rsidRPr="006F61CC">
        <w:rPr>
          <w:rFonts w:ascii="Arial" w:hAnsi="Arial" w:cs="Arial"/>
          <w:highlight w:val="yellow"/>
        </w:rPr>
        <w:t>xxxxxxx</w:t>
      </w:r>
      <w:proofErr w:type="spellEnd"/>
      <w:r w:rsidRPr="006F61CC">
        <w:rPr>
          <w:rFonts w:ascii="Arial" w:hAnsi="Arial" w:cs="Arial"/>
        </w:rPr>
        <w:t xml:space="preserve">  </w:t>
      </w:r>
      <w:r w:rsidRPr="006F61CC">
        <w:rPr>
          <w:rFonts w:ascii="Arial" w:hAnsi="Arial" w:cs="Arial"/>
        </w:rPr>
        <w:lastRenderedPageBreak/>
        <w:t>Contrato de Aporte No.</w:t>
      </w:r>
      <w:r w:rsidRPr="006F61CC">
        <w:rPr>
          <w:rFonts w:ascii="Arial" w:hAnsi="Arial" w:cs="Arial"/>
          <w:highlight w:val="yellow"/>
        </w:rPr>
        <w:t xml:space="preserve"> xxxxx</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xml:space="preserve"> de fecha </w:t>
      </w:r>
      <w:proofErr w:type="spellStart"/>
      <w:r w:rsidRPr="006F61CC">
        <w:rPr>
          <w:rFonts w:ascii="Arial" w:hAnsi="Arial" w:cs="Arial"/>
          <w:highlight w:val="yellow"/>
        </w:rPr>
        <w:t>xxx</w:t>
      </w:r>
      <w:proofErr w:type="spellEnd"/>
      <w:r w:rsidRPr="006F61CC">
        <w:rPr>
          <w:rFonts w:ascii="Arial" w:hAnsi="Arial" w:cs="Arial"/>
          <w:highlight w:val="yellow"/>
        </w:rPr>
        <w:t>(día)</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(mes)</w:t>
      </w:r>
      <w:r w:rsidRPr="006F61CC">
        <w:rPr>
          <w:rFonts w:ascii="Arial" w:hAnsi="Arial" w:cs="Arial"/>
        </w:rPr>
        <w:t xml:space="preserve"> de </w:t>
      </w:r>
      <w:proofErr w:type="spellStart"/>
      <w:r w:rsidRPr="006F61CC">
        <w:rPr>
          <w:rFonts w:ascii="Arial" w:hAnsi="Arial" w:cs="Arial"/>
          <w:highlight w:val="yellow"/>
        </w:rPr>
        <w:t>xxx</w:t>
      </w:r>
      <w:proofErr w:type="spellEnd"/>
      <w:r w:rsidRPr="006F61CC">
        <w:rPr>
          <w:rFonts w:ascii="Arial" w:hAnsi="Arial" w:cs="Arial"/>
          <w:highlight w:val="yellow"/>
        </w:rPr>
        <w:t>(año)</w:t>
      </w:r>
      <w:r w:rsidRPr="006F61CC">
        <w:rPr>
          <w:rFonts w:ascii="Arial" w:hAnsi="Arial" w:cs="Arial"/>
        </w:rPr>
        <w:t>, por la suma de</w:t>
      </w:r>
      <w:r w:rsidRPr="006F61CC">
        <w:rPr>
          <w:rFonts w:ascii="Arial" w:hAnsi="Arial" w:cs="Arial"/>
          <w:b/>
        </w:rPr>
        <w:t xml:space="preserve"> </w:t>
      </w:r>
      <w:proofErr w:type="spellStart"/>
      <w:r w:rsidRPr="006F61CC">
        <w:rPr>
          <w:rFonts w:ascii="Arial" w:hAnsi="Arial" w:cs="Arial"/>
          <w:highlight w:val="yellow"/>
        </w:rPr>
        <w:t>xxxxxxxx</w:t>
      </w:r>
      <w:proofErr w:type="spellEnd"/>
      <w:r w:rsidRPr="006F61CC">
        <w:rPr>
          <w:rFonts w:ascii="Arial" w:hAnsi="Arial" w:cs="Arial"/>
          <w:b/>
        </w:rPr>
        <w:t xml:space="preserve"> PESOS M/Cte. ($</w:t>
      </w:r>
      <w:proofErr w:type="spellStart"/>
      <w:r w:rsidRPr="006F61CC">
        <w:rPr>
          <w:rFonts w:ascii="Arial" w:hAnsi="Arial" w:cs="Arial"/>
          <w:highlight w:val="yellow"/>
        </w:rPr>
        <w:t>xxxxxxx</w:t>
      </w:r>
      <w:proofErr w:type="spellEnd"/>
      <w:r w:rsidRPr="006F61CC">
        <w:rPr>
          <w:rFonts w:ascii="Arial" w:hAnsi="Arial" w:cs="Arial"/>
          <w:b/>
        </w:rPr>
        <w:t>)</w:t>
      </w:r>
      <w:r w:rsidRPr="006F61CC">
        <w:rPr>
          <w:rFonts w:ascii="Arial" w:hAnsi="Arial" w:cs="Arial"/>
        </w:rPr>
        <w:t xml:space="preserve"> más los intereses moratorios que se hayan causado, de acuerdo con las razones expuestas en los motivos de este acto.</w:t>
      </w:r>
    </w:p>
    <w:p w14:paraId="155C5219" w14:textId="77777777" w:rsidR="006F61CC" w:rsidRPr="006F61CC" w:rsidRDefault="006F61CC" w:rsidP="006F61CC">
      <w:pPr>
        <w:spacing w:after="0" w:line="240" w:lineRule="auto"/>
        <w:jc w:val="both"/>
        <w:rPr>
          <w:rFonts w:ascii="Arial" w:hAnsi="Arial" w:cs="Arial"/>
        </w:rPr>
      </w:pPr>
    </w:p>
    <w:p w14:paraId="11C64567" w14:textId="77777777" w:rsidR="006F61CC" w:rsidRPr="006F61CC" w:rsidRDefault="006F61CC" w:rsidP="006F61CC">
      <w:pPr>
        <w:spacing w:after="0" w:line="240" w:lineRule="auto"/>
        <w:jc w:val="both"/>
        <w:rPr>
          <w:rFonts w:ascii="Arial" w:hAnsi="Arial" w:cs="Arial"/>
          <w:b/>
        </w:rPr>
      </w:pPr>
      <w:r w:rsidRPr="006F61CC">
        <w:rPr>
          <w:rFonts w:ascii="Arial" w:hAnsi="Arial" w:cs="Arial"/>
          <w:b/>
        </w:rPr>
        <w:t xml:space="preserve">ARTÍCULO SEGUNDO: DECRETAR LA TERMINACIÓN </w:t>
      </w:r>
      <w:r w:rsidRPr="006F61CC">
        <w:rPr>
          <w:rFonts w:ascii="Arial" w:hAnsi="Arial" w:cs="Arial"/>
        </w:rPr>
        <w:t xml:space="preserve">del proceso administrativo de cobro coactivo número </w:t>
      </w:r>
      <w:r w:rsidRPr="006F61CC">
        <w:rPr>
          <w:rFonts w:ascii="Arial" w:hAnsi="Arial" w:cs="Arial"/>
          <w:highlight w:val="yellow"/>
        </w:rPr>
        <w:t>xxxxx</w:t>
      </w:r>
      <w:r w:rsidRPr="006F61CC">
        <w:rPr>
          <w:rFonts w:ascii="Arial" w:hAnsi="Arial" w:cs="Arial"/>
          <w:b/>
        </w:rPr>
        <w:t xml:space="preserve">  </w:t>
      </w:r>
      <w:r w:rsidRPr="006F61CC">
        <w:rPr>
          <w:rFonts w:ascii="Arial" w:hAnsi="Arial" w:cs="Arial"/>
        </w:rPr>
        <w:t xml:space="preserve">que se adelanta contra la </w:t>
      </w:r>
      <w:proofErr w:type="spellStart"/>
      <w:proofErr w:type="gramStart"/>
      <w:r w:rsidRPr="006F61CC">
        <w:rPr>
          <w:rFonts w:ascii="Arial" w:hAnsi="Arial" w:cs="Arial"/>
          <w:highlight w:val="yellow"/>
        </w:rPr>
        <w:t>xxxxxxxx</w:t>
      </w:r>
      <w:proofErr w:type="spellEnd"/>
      <w:r w:rsidRPr="006F61CC">
        <w:rPr>
          <w:rFonts w:ascii="Arial" w:hAnsi="Arial" w:cs="Arial"/>
          <w:b/>
        </w:rPr>
        <w:t xml:space="preserve"> ,</w:t>
      </w:r>
      <w:proofErr w:type="gramEnd"/>
      <w:r w:rsidRPr="006F61CC">
        <w:rPr>
          <w:rFonts w:ascii="Arial" w:hAnsi="Arial" w:cs="Arial"/>
          <w:b/>
        </w:rPr>
        <w:t xml:space="preserve"> </w:t>
      </w:r>
      <w:r w:rsidRPr="006F61CC">
        <w:rPr>
          <w:rFonts w:ascii="Arial" w:hAnsi="Arial" w:cs="Arial"/>
        </w:rPr>
        <w:t>con</w:t>
      </w:r>
      <w:r w:rsidRPr="006F61CC">
        <w:rPr>
          <w:rFonts w:ascii="Arial" w:hAnsi="Arial" w:cs="Arial"/>
          <w:b/>
        </w:rPr>
        <w:t xml:space="preserve"> NIT. </w:t>
      </w:r>
      <w:proofErr w:type="spellStart"/>
      <w:r w:rsidRPr="006F61CC">
        <w:rPr>
          <w:rFonts w:ascii="Arial" w:hAnsi="Arial" w:cs="Arial"/>
          <w:highlight w:val="yellow"/>
        </w:rPr>
        <w:t>xxxxxxxx</w:t>
      </w:r>
      <w:proofErr w:type="spellEnd"/>
      <w:r w:rsidRPr="006F61CC">
        <w:rPr>
          <w:rFonts w:ascii="Arial" w:hAnsi="Arial" w:cs="Arial"/>
          <w:b/>
        </w:rPr>
        <w:t>.</w:t>
      </w:r>
    </w:p>
    <w:p w14:paraId="7E613C5B" w14:textId="77777777" w:rsidR="006F61CC" w:rsidRPr="006F61CC" w:rsidRDefault="006F61CC" w:rsidP="006F61CC">
      <w:pPr>
        <w:spacing w:after="0" w:line="240" w:lineRule="auto"/>
        <w:jc w:val="both"/>
        <w:rPr>
          <w:rFonts w:ascii="Arial" w:hAnsi="Arial" w:cs="Arial"/>
        </w:rPr>
      </w:pPr>
    </w:p>
    <w:p w14:paraId="73557B3F" w14:textId="77777777" w:rsidR="006F61CC" w:rsidRPr="006F61CC" w:rsidRDefault="006F61CC" w:rsidP="006F61CC">
      <w:pPr>
        <w:spacing w:after="0" w:line="240" w:lineRule="auto"/>
        <w:jc w:val="both"/>
        <w:rPr>
          <w:rFonts w:ascii="Arial" w:hAnsi="Arial" w:cs="Arial"/>
        </w:rPr>
      </w:pPr>
      <w:r w:rsidRPr="006F61CC">
        <w:rPr>
          <w:rFonts w:ascii="Arial" w:hAnsi="Arial" w:cs="Arial"/>
          <w:b/>
        </w:rPr>
        <w:t>ARTÍCULO TERCERO:</w:t>
      </w:r>
      <w:r w:rsidRPr="006F61CC">
        <w:rPr>
          <w:rFonts w:ascii="Arial" w:hAnsi="Arial" w:cs="Arial"/>
        </w:rPr>
        <w:t xml:space="preserve"> </w:t>
      </w:r>
      <w:r w:rsidRPr="006F61CC">
        <w:rPr>
          <w:rFonts w:ascii="Arial" w:hAnsi="Arial" w:cs="Arial"/>
          <w:b/>
        </w:rPr>
        <w:t>DECRETAR EL</w:t>
      </w:r>
      <w:r w:rsidRPr="006F61CC">
        <w:rPr>
          <w:rFonts w:ascii="Arial" w:hAnsi="Arial" w:cs="Arial"/>
        </w:rPr>
        <w:t xml:space="preserve"> </w:t>
      </w:r>
      <w:r w:rsidRPr="006F61CC">
        <w:rPr>
          <w:rFonts w:ascii="Arial" w:hAnsi="Arial" w:cs="Arial"/>
          <w:b/>
        </w:rPr>
        <w:t xml:space="preserve">LEVANTAMIENTO </w:t>
      </w:r>
      <w:r w:rsidRPr="006F61CC">
        <w:rPr>
          <w:rFonts w:ascii="Arial" w:hAnsi="Arial" w:cs="Arial"/>
        </w:rPr>
        <w:t>de las medidas cautelares que hayan sido decretadas y registradas; líbrense los oficios correspondientes.</w:t>
      </w:r>
    </w:p>
    <w:p w14:paraId="31661A65" w14:textId="77777777" w:rsidR="006F61CC" w:rsidRPr="006F61CC" w:rsidRDefault="006F61CC" w:rsidP="006F61CC">
      <w:pPr>
        <w:spacing w:after="0" w:line="240" w:lineRule="auto"/>
        <w:jc w:val="both"/>
        <w:rPr>
          <w:rFonts w:ascii="Arial" w:hAnsi="Arial" w:cs="Arial"/>
        </w:rPr>
      </w:pPr>
    </w:p>
    <w:p w14:paraId="350F6DEF" w14:textId="77777777" w:rsidR="006F61CC" w:rsidRPr="006F61CC" w:rsidRDefault="006F61CC" w:rsidP="006F61CC">
      <w:pPr>
        <w:spacing w:after="0" w:line="240" w:lineRule="auto"/>
        <w:jc w:val="both"/>
        <w:rPr>
          <w:rFonts w:ascii="Arial" w:hAnsi="Arial" w:cs="Arial"/>
        </w:rPr>
      </w:pPr>
      <w:r w:rsidRPr="006F61CC">
        <w:rPr>
          <w:rFonts w:ascii="Arial" w:hAnsi="Arial" w:cs="Arial"/>
          <w:b/>
        </w:rPr>
        <w:t xml:space="preserve">ARTÍCULO CUARTO: NOTIFICAR </w:t>
      </w:r>
      <w:r w:rsidRPr="006F61CC">
        <w:rPr>
          <w:rFonts w:ascii="Arial" w:hAnsi="Arial" w:cs="Arial"/>
        </w:rPr>
        <w:t>la presente Resolución al deudor, de conformidad con lo establecido en el artículo 565 del Estatuto Tributario.</w:t>
      </w:r>
    </w:p>
    <w:p w14:paraId="2BF92A1D" w14:textId="77777777" w:rsidR="006F61CC" w:rsidRPr="006F61CC" w:rsidRDefault="006F61CC" w:rsidP="006F61CC">
      <w:pPr>
        <w:spacing w:after="0" w:line="240" w:lineRule="auto"/>
        <w:jc w:val="both"/>
        <w:rPr>
          <w:rFonts w:ascii="Arial" w:hAnsi="Arial" w:cs="Arial"/>
          <w:b/>
        </w:rPr>
      </w:pPr>
    </w:p>
    <w:p w14:paraId="10D16E88" w14:textId="3CC5AAF2" w:rsidR="006F61CC" w:rsidRPr="006F61CC" w:rsidRDefault="006F61CC" w:rsidP="006F61CC">
      <w:pPr>
        <w:spacing w:after="0" w:line="240" w:lineRule="auto"/>
        <w:jc w:val="both"/>
        <w:rPr>
          <w:rFonts w:ascii="Arial" w:hAnsi="Arial" w:cs="Arial"/>
        </w:rPr>
      </w:pPr>
      <w:r w:rsidRPr="006F61CC">
        <w:rPr>
          <w:rFonts w:ascii="Arial" w:hAnsi="Arial" w:cs="Arial"/>
          <w:b/>
          <w:bCs/>
        </w:rPr>
        <w:t>ARTÍCULO QUINTO:</w:t>
      </w:r>
      <w:r w:rsidRPr="006F61CC">
        <w:rPr>
          <w:rFonts w:ascii="Arial" w:hAnsi="Arial" w:cs="Arial"/>
        </w:rPr>
        <w:t xml:space="preserve"> </w:t>
      </w:r>
      <w:r w:rsidRPr="006F61CC">
        <w:rPr>
          <w:rFonts w:ascii="Arial" w:hAnsi="Arial" w:cs="Arial"/>
          <w:b/>
          <w:bCs/>
        </w:rPr>
        <w:t xml:space="preserve">COMUNICAR </w:t>
      </w:r>
      <w:r w:rsidRPr="006F61CC">
        <w:rPr>
          <w:rFonts w:ascii="Arial" w:hAnsi="Arial" w:cs="Arial"/>
        </w:rPr>
        <w:t xml:space="preserve">el contenido de la presente decisión a la </w:t>
      </w:r>
      <w:r w:rsidRPr="006F61CC">
        <w:rPr>
          <w:rFonts w:ascii="Arial" w:hAnsi="Arial" w:cs="Arial"/>
          <w:highlight w:val="yellow"/>
        </w:rPr>
        <w:t>Dirección</w:t>
      </w:r>
      <w:r w:rsidRPr="006F61CC">
        <w:rPr>
          <w:rFonts w:ascii="Arial" w:hAnsi="Arial" w:cs="Arial"/>
        </w:rPr>
        <w:t xml:space="preserve"> Financiera de </w:t>
      </w:r>
      <w:proofErr w:type="spellStart"/>
      <w:r w:rsidRPr="006F61CC">
        <w:rPr>
          <w:rFonts w:ascii="Arial" w:hAnsi="Arial" w:cs="Arial"/>
          <w:highlight w:val="yellow"/>
        </w:rPr>
        <w:t>xxxxxxx</w:t>
      </w:r>
      <w:proofErr w:type="spellEnd"/>
      <w:r w:rsidRPr="006F61CC">
        <w:rPr>
          <w:rFonts w:ascii="Arial" w:hAnsi="Arial" w:cs="Arial"/>
        </w:rPr>
        <w:t xml:space="preserve"> para que proceda con la cancelación del registro contable correspondiente. </w:t>
      </w:r>
    </w:p>
    <w:p w14:paraId="5825524A" w14:textId="77777777" w:rsidR="006F61CC" w:rsidRPr="006F61CC" w:rsidRDefault="006F61CC" w:rsidP="006F61CC">
      <w:pPr>
        <w:spacing w:after="0" w:line="240" w:lineRule="auto"/>
        <w:jc w:val="both"/>
        <w:rPr>
          <w:rFonts w:ascii="Arial" w:hAnsi="Arial" w:cs="Arial"/>
        </w:rPr>
      </w:pPr>
    </w:p>
    <w:p w14:paraId="2AD2CF2E" w14:textId="77777777" w:rsidR="006F61CC" w:rsidRPr="006F61CC" w:rsidRDefault="006F61CC" w:rsidP="006F61CC">
      <w:pPr>
        <w:spacing w:after="0" w:line="240" w:lineRule="auto"/>
        <w:jc w:val="both"/>
        <w:rPr>
          <w:rFonts w:ascii="Arial" w:hAnsi="Arial" w:cs="Arial"/>
        </w:rPr>
      </w:pPr>
      <w:r w:rsidRPr="006F61CC">
        <w:rPr>
          <w:rFonts w:ascii="Arial" w:hAnsi="Arial" w:cs="Arial"/>
          <w:b/>
        </w:rPr>
        <w:t xml:space="preserve">ARTÍCULO SEXTO: REMITIR </w:t>
      </w:r>
      <w:r w:rsidRPr="006F61CC">
        <w:rPr>
          <w:rFonts w:ascii="Arial" w:hAnsi="Arial" w:cs="Arial"/>
        </w:rPr>
        <w:t xml:space="preserve">copia de la presente Resolución al Jefe de la Oficina de Control Interno Disciplinario para lo de su competencia. </w:t>
      </w:r>
    </w:p>
    <w:p w14:paraId="7462D992" w14:textId="77777777" w:rsidR="006F61CC" w:rsidRPr="006F61CC" w:rsidRDefault="006F61CC" w:rsidP="006F61CC">
      <w:pPr>
        <w:spacing w:after="0" w:line="240" w:lineRule="auto"/>
        <w:jc w:val="both"/>
        <w:rPr>
          <w:rFonts w:ascii="Arial" w:hAnsi="Arial" w:cs="Arial"/>
        </w:rPr>
      </w:pPr>
    </w:p>
    <w:p w14:paraId="0F41A948" w14:textId="05049782" w:rsidR="006F61CC" w:rsidRPr="006F61CC" w:rsidRDefault="006F61CC" w:rsidP="006F61CC">
      <w:pPr>
        <w:spacing w:after="0" w:line="240" w:lineRule="auto"/>
        <w:jc w:val="both"/>
        <w:rPr>
          <w:rFonts w:ascii="Arial" w:hAnsi="Arial" w:cs="Arial"/>
        </w:rPr>
      </w:pPr>
      <w:r w:rsidRPr="006F61CC">
        <w:rPr>
          <w:rFonts w:ascii="Arial" w:hAnsi="Arial" w:cs="Arial"/>
          <w:b/>
        </w:rPr>
        <w:t>ARTÍCULO S</w:t>
      </w:r>
      <w:r w:rsidR="00662DB0">
        <w:rPr>
          <w:rFonts w:ascii="Arial" w:hAnsi="Arial" w:cs="Arial"/>
          <w:b/>
        </w:rPr>
        <w:t>É</w:t>
      </w:r>
      <w:r w:rsidRPr="006F61CC">
        <w:rPr>
          <w:rFonts w:ascii="Arial" w:hAnsi="Arial" w:cs="Arial"/>
          <w:b/>
        </w:rPr>
        <w:t xml:space="preserve">PTIMO: ARCHIVAR </w:t>
      </w:r>
      <w:r w:rsidRPr="006F61CC">
        <w:rPr>
          <w:rFonts w:ascii="Arial" w:hAnsi="Arial" w:cs="Arial"/>
        </w:rPr>
        <w:t>el expediente y hacer las anotaciones respectivas.</w:t>
      </w:r>
    </w:p>
    <w:p w14:paraId="4AA68F85" w14:textId="77777777" w:rsidR="006F61CC" w:rsidRPr="006F61CC" w:rsidRDefault="006F61CC" w:rsidP="006F61CC">
      <w:pPr>
        <w:spacing w:after="0" w:line="240" w:lineRule="auto"/>
        <w:ind w:right="505"/>
        <w:jc w:val="both"/>
        <w:rPr>
          <w:rFonts w:ascii="Arial" w:hAnsi="Arial" w:cs="Arial"/>
          <w:b/>
        </w:rPr>
      </w:pPr>
    </w:p>
    <w:p w14:paraId="72DCB1C9" w14:textId="77777777" w:rsidR="006F61CC" w:rsidRPr="006F61CC" w:rsidRDefault="006F61CC" w:rsidP="006F61CC">
      <w:pPr>
        <w:spacing w:after="0" w:line="240" w:lineRule="auto"/>
        <w:jc w:val="center"/>
        <w:rPr>
          <w:rFonts w:ascii="Arial" w:hAnsi="Arial" w:cs="Arial"/>
          <w:b/>
        </w:rPr>
      </w:pPr>
      <w:r w:rsidRPr="006F61CC">
        <w:rPr>
          <w:rFonts w:ascii="Arial" w:hAnsi="Arial" w:cs="Arial"/>
          <w:b/>
        </w:rPr>
        <w:t>COMUNÍQUESE, NOTIFÍQUESE Y CÚMPLASE</w:t>
      </w:r>
    </w:p>
    <w:p w14:paraId="179D6F5F" w14:textId="77777777" w:rsidR="006F61CC" w:rsidRPr="006F61CC" w:rsidRDefault="006F61CC" w:rsidP="006F61CC">
      <w:pPr>
        <w:spacing w:after="0" w:line="240" w:lineRule="auto"/>
        <w:jc w:val="center"/>
        <w:rPr>
          <w:rFonts w:ascii="Arial" w:hAnsi="Arial" w:cs="Arial"/>
        </w:rPr>
      </w:pPr>
    </w:p>
    <w:p w14:paraId="0DC65307" w14:textId="77777777" w:rsidR="006F61CC" w:rsidRPr="006F61CC" w:rsidRDefault="006F61CC" w:rsidP="006F61CC">
      <w:pPr>
        <w:spacing w:after="0" w:line="240" w:lineRule="auto"/>
        <w:jc w:val="center"/>
        <w:rPr>
          <w:rFonts w:ascii="Arial" w:hAnsi="Arial" w:cs="Arial"/>
        </w:rPr>
      </w:pPr>
    </w:p>
    <w:p w14:paraId="0C6BD9E9" w14:textId="77777777" w:rsidR="006F61CC" w:rsidRPr="006F61CC" w:rsidRDefault="006F61CC" w:rsidP="006F61CC">
      <w:pPr>
        <w:pStyle w:val="Sinespaciado"/>
        <w:jc w:val="center"/>
        <w:rPr>
          <w:rFonts w:ascii="Arial" w:hAnsi="Arial" w:cs="Arial"/>
          <w:b/>
          <w:noProof/>
          <w:lang w:eastAsia="es-CO"/>
        </w:rPr>
      </w:pPr>
      <w:r w:rsidRPr="006F61CC">
        <w:rPr>
          <w:rFonts w:ascii="Arial" w:hAnsi="Arial" w:cs="Arial"/>
          <w:b/>
          <w:noProof/>
          <w:highlight w:val="yellow"/>
          <w:lang w:eastAsia="es-CO"/>
        </w:rPr>
        <w:t>XXXXXXXXXXXXXXX</w:t>
      </w:r>
    </w:p>
    <w:p w14:paraId="2093731F" w14:textId="77777777" w:rsidR="006F61CC" w:rsidRPr="006F61CC" w:rsidRDefault="006F61CC" w:rsidP="006F61CC">
      <w:pPr>
        <w:spacing w:after="0" w:line="240" w:lineRule="auto"/>
        <w:jc w:val="center"/>
        <w:rPr>
          <w:rFonts w:ascii="Arial" w:hAnsi="Arial" w:cs="Arial"/>
          <w:lang w:eastAsia="es-ES"/>
        </w:rPr>
      </w:pPr>
      <w:r w:rsidRPr="006F61CC">
        <w:rPr>
          <w:rFonts w:ascii="Arial" w:hAnsi="Arial" w:cs="Arial"/>
          <w:lang w:val="es-MX"/>
        </w:rPr>
        <w:t xml:space="preserve">Funcionario Ejecutor Regional </w:t>
      </w:r>
      <w:r w:rsidRPr="006F61CC">
        <w:rPr>
          <w:rFonts w:ascii="Arial" w:hAnsi="Arial" w:cs="Arial"/>
          <w:highlight w:val="yellow"/>
          <w:lang w:val="es-MX"/>
        </w:rPr>
        <w:t>XXXXXXXXXXXX</w:t>
      </w:r>
    </w:p>
    <w:p w14:paraId="53B43DEF" w14:textId="77777777" w:rsidR="006F61CC" w:rsidRPr="006F61CC" w:rsidRDefault="006F61CC" w:rsidP="006F61CC">
      <w:pPr>
        <w:pStyle w:val="Sinespaciado"/>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8513"/>
      </w:tblGrid>
      <w:tr w:rsidR="006F61CC" w:rsidRPr="006F61CC" w14:paraId="6766C401" w14:textId="77777777" w:rsidTr="00581CFE">
        <w:tc>
          <w:tcPr>
            <w:tcW w:w="704" w:type="dxa"/>
          </w:tcPr>
          <w:p w14:paraId="44B8D337" w14:textId="77777777" w:rsidR="006F61CC" w:rsidRPr="006F61CC" w:rsidRDefault="006F61CC" w:rsidP="006F61CC">
            <w:pPr>
              <w:spacing w:after="0" w:line="240" w:lineRule="auto"/>
              <w:jc w:val="both"/>
              <w:rPr>
                <w:rFonts w:ascii="Arial" w:hAnsi="Arial" w:cs="Arial"/>
                <w:sz w:val="16"/>
                <w:szCs w:val="16"/>
                <w:lang w:val="es-CO"/>
              </w:rPr>
            </w:pPr>
            <w:r w:rsidRPr="006F61CC">
              <w:rPr>
                <w:rFonts w:ascii="Arial" w:hAnsi="Arial" w:cs="Arial"/>
                <w:sz w:val="16"/>
                <w:szCs w:val="16"/>
                <w:lang w:val="es-CO"/>
              </w:rPr>
              <w:t>Proyectó:</w:t>
            </w:r>
          </w:p>
        </w:tc>
        <w:tc>
          <w:tcPr>
            <w:tcW w:w="8693" w:type="dxa"/>
          </w:tcPr>
          <w:p w14:paraId="018BB336" w14:textId="77777777" w:rsidR="006F61CC" w:rsidRPr="006F61CC" w:rsidRDefault="006F61CC" w:rsidP="006F61CC">
            <w:pPr>
              <w:spacing w:after="0" w:line="240" w:lineRule="auto"/>
              <w:jc w:val="both"/>
              <w:rPr>
                <w:rFonts w:ascii="Arial" w:hAnsi="Arial" w:cs="Arial"/>
                <w:sz w:val="16"/>
                <w:szCs w:val="16"/>
                <w:highlight w:val="yellow"/>
                <w:lang w:val="es-CO"/>
              </w:rPr>
            </w:pPr>
            <w:r w:rsidRPr="006F61CC">
              <w:rPr>
                <w:rFonts w:ascii="Arial" w:hAnsi="Arial" w:cs="Arial"/>
                <w:sz w:val="16"/>
                <w:szCs w:val="16"/>
                <w:highlight w:val="yellow"/>
                <w:lang w:val="es-CO"/>
              </w:rPr>
              <w:t xml:space="preserve">XXXXXXXXXXXX  </w:t>
            </w:r>
          </w:p>
        </w:tc>
      </w:tr>
      <w:tr w:rsidR="006F61CC" w:rsidRPr="006F61CC" w14:paraId="0EC6FC51" w14:textId="77777777" w:rsidTr="00581CFE">
        <w:tc>
          <w:tcPr>
            <w:tcW w:w="704" w:type="dxa"/>
          </w:tcPr>
          <w:p w14:paraId="6C7A4CB4" w14:textId="77777777" w:rsidR="006F61CC" w:rsidRPr="006F61CC" w:rsidRDefault="006F61CC" w:rsidP="006F61CC">
            <w:pPr>
              <w:spacing w:after="0" w:line="240" w:lineRule="auto"/>
              <w:jc w:val="both"/>
              <w:rPr>
                <w:rFonts w:ascii="Arial" w:hAnsi="Arial" w:cs="Arial"/>
                <w:sz w:val="16"/>
                <w:szCs w:val="16"/>
                <w:lang w:val="es-CO"/>
              </w:rPr>
            </w:pPr>
            <w:r w:rsidRPr="006F61CC">
              <w:rPr>
                <w:rFonts w:ascii="Arial" w:hAnsi="Arial" w:cs="Arial"/>
                <w:sz w:val="16"/>
                <w:szCs w:val="16"/>
                <w:lang w:val="es-CO"/>
              </w:rPr>
              <w:t>Revisó:</w:t>
            </w:r>
          </w:p>
        </w:tc>
        <w:tc>
          <w:tcPr>
            <w:tcW w:w="8693" w:type="dxa"/>
          </w:tcPr>
          <w:p w14:paraId="2ADD81BD" w14:textId="77777777" w:rsidR="006F61CC" w:rsidRPr="006F61CC" w:rsidRDefault="006F61CC" w:rsidP="006F61CC">
            <w:pPr>
              <w:spacing w:after="0" w:line="240" w:lineRule="auto"/>
              <w:jc w:val="both"/>
              <w:rPr>
                <w:rFonts w:ascii="Arial" w:hAnsi="Arial" w:cs="Arial"/>
                <w:sz w:val="16"/>
                <w:szCs w:val="16"/>
                <w:lang w:val="es-CO"/>
              </w:rPr>
            </w:pPr>
            <w:r w:rsidRPr="006F61CC">
              <w:rPr>
                <w:rFonts w:ascii="Arial" w:hAnsi="Arial" w:cs="Arial"/>
                <w:sz w:val="16"/>
                <w:szCs w:val="16"/>
                <w:highlight w:val="yellow"/>
                <w:lang w:val="es-CO"/>
              </w:rPr>
              <w:t>XXXXXXXXXXX</w:t>
            </w:r>
            <w:r w:rsidRPr="006F61CC">
              <w:rPr>
                <w:rFonts w:ascii="Arial" w:hAnsi="Arial" w:cs="Arial"/>
                <w:sz w:val="16"/>
                <w:szCs w:val="16"/>
                <w:lang w:val="es-CO"/>
              </w:rPr>
              <w:t xml:space="preserve"> </w:t>
            </w:r>
          </w:p>
        </w:tc>
      </w:tr>
    </w:tbl>
    <w:p w14:paraId="02CA5BF0" w14:textId="77777777" w:rsidR="006F61CC" w:rsidRPr="006F61CC" w:rsidRDefault="006F61CC" w:rsidP="006F61CC">
      <w:pPr>
        <w:spacing w:after="0" w:line="240" w:lineRule="auto"/>
        <w:rPr>
          <w:rFonts w:ascii="Arial" w:hAnsi="Arial" w:cs="Arial"/>
        </w:rPr>
      </w:pPr>
    </w:p>
    <w:bookmarkEnd w:id="0"/>
    <w:p w14:paraId="2835B59E" w14:textId="77777777" w:rsidR="006F61CC" w:rsidRPr="006F61CC" w:rsidRDefault="006F61CC" w:rsidP="006F61CC">
      <w:pPr>
        <w:spacing w:after="0" w:line="240" w:lineRule="auto"/>
        <w:rPr>
          <w:rFonts w:ascii="Arial" w:hAnsi="Arial" w:cs="Arial"/>
          <w:lang w:val="es-CO"/>
        </w:rPr>
      </w:pPr>
    </w:p>
    <w:p w14:paraId="2F85476B" w14:textId="77777777" w:rsidR="006F61CC" w:rsidRPr="006F61CC" w:rsidRDefault="006F61CC" w:rsidP="006F61CC">
      <w:pPr>
        <w:spacing w:after="0" w:line="240" w:lineRule="auto"/>
        <w:jc w:val="both"/>
        <w:rPr>
          <w:rFonts w:ascii="Arial" w:hAnsi="Arial" w:cs="Arial"/>
          <w:lang w:val="es-CO"/>
        </w:rPr>
      </w:pPr>
    </w:p>
    <w:p w14:paraId="27119642" w14:textId="77777777" w:rsidR="006F61CC" w:rsidRPr="006F61CC" w:rsidRDefault="006F61CC" w:rsidP="006F61CC">
      <w:pPr>
        <w:spacing w:after="0" w:line="240" w:lineRule="auto"/>
        <w:rPr>
          <w:rFonts w:ascii="Arial" w:hAnsi="Arial" w:cs="Arial"/>
        </w:rPr>
      </w:pPr>
    </w:p>
    <w:p w14:paraId="68BE3944" w14:textId="77777777" w:rsidR="006F61CC" w:rsidRPr="006F61CC" w:rsidRDefault="006F61CC" w:rsidP="006F61CC">
      <w:pPr>
        <w:spacing w:after="0" w:line="240" w:lineRule="auto"/>
        <w:rPr>
          <w:rFonts w:ascii="Arial" w:hAnsi="Arial" w:cs="Arial"/>
        </w:rPr>
      </w:pPr>
    </w:p>
    <w:p w14:paraId="64A7D6FE" w14:textId="77777777" w:rsidR="006F61CC" w:rsidRPr="006F61CC" w:rsidRDefault="006F61CC" w:rsidP="006F61CC">
      <w:pPr>
        <w:spacing w:line="240" w:lineRule="auto"/>
        <w:rPr>
          <w:rFonts w:ascii="Arial" w:hAnsi="Arial" w:cs="Arial"/>
        </w:rPr>
      </w:pPr>
    </w:p>
    <w:p w14:paraId="15EFC0B1" w14:textId="77777777" w:rsidR="006F61CC" w:rsidRPr="006F61CC" w:rsidRDefault="006F61CC" w:rsidP="006F61CC">
      <w:pPr>
        <w:spacing w:line="240" w:lineRule="auto"/>
        <w:rPr>
          <w:rFonts w:ascii="Arial" w:hAnsi="Arial" w:cs="Arial"/>
        </w:rPr>
      </w:pPr>
    </w:p>
    <w:sectPr w:rsidR="006F61CC" w:rsidRPr="006F61CC" w:rsidSect="006F61CC">
      <w:headerReference w:type="default" r:id="rId9"/>
      <w:footerReference w:type="default" r:id="rId10"/>
      <w:pgSz w:w="12240" w:h="20160" w:code="5"/>
      <w:pgMar w:top="1136"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66A12" w14:textId="77777777" w:rsidR="00434951" w:rsidRDefault="00434951" w:rsidP="006F61CC">
      <w:pPr>
        <w:spacing w:after="0" w:line="240" w:lineRule="auto"/>
      </w:pPr>
      <w:r>
        <w:separator/>
      </w:r>
    </w:p>
  </w:endnote>
  <w:endnote w:type="continuationSeparator" w:id="0">
    <w:p w14:paraId="78039501" w14:textId="77777777" w:rsidR="00434951" w:rsidRDefault="00434951" w:rsidP="006F6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583106019"/>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10B8CBA6" w14:textId="77777777" w:rsidR="005E171F" w:rsidRDefault="005E171F" w:rsidP="007D6A53">
            <w:pPr>
              <w:pStyle w:val="Piedepgina"/>
              <w:jc w:val="right"/>
              <w:rPr>
                <w:rFonts w:ascii="Arial" w:hAnsi="Arial" w:cs="Arial"/>
                <w:sz w:val="16"/>
                <w:szCs w:val="16"/>
              </w:rPr>
            </w:pPr>
          </w:p>
          <w:p w14:paraId="1C6966F0" w14:textId="77777777" w:rsidR="005E171F" w:rsidRDefault="005E171F" w:rsidP="007D6A53">
            <w:pPr>
              <w:pStyle w:val="Piedepgina"/>
              <w:jc w:val="right"/>
              <w:rPr>
                <w:rFonts w:ascii="Arial" w:hAnsi="Arial" w:cs="Arial"/>
                <w:sz w:val="16"/>
                <w:szCs w:val="16"/>
              </w:rPr>
            </w:pPr>
          </w:p>
          <w:p w14:paraId="129ED18B" w14:textId="77777777" w:rsidR="005E171F" w:rsidRPr="007D6A53" w:rsidRDefault="00000000" w:rsidP="007D6A53">
            <w:pPr>
              <w:pStyle w:val="Piedepgina"/>
              <w:jc w:val="right"/>
              <w:rPr>
                <w:rFonts w:ascii="Arial" w:hAnsi="Arial" w:cs="Arial"/>
                <w:sz w:val="16"/>
                <w:szCs w:val="16"/>
              </w:rPr>
            </w:pPr>
            <w:r>
              <w:rPr>
                <w:noProof/>
              </w:rPr>
              <mc:AlternateContent>
                <mc:Choice Requires="wps">
                  <w:drawing>
                    <wp:anchor distT="45720" distB="45720" distL="114300" distR="114300" simplePos="0" relativeHeight="251663360" behindDoc="1" locked="0" layoutInCell="1" allowOverlap="1" wp14:anchorId="39A69F33" wp14:editId="48363D8B">
                      <wp:simplePos x="0" y="0"/>
                      <wp:positionH relativeFrom="column">
                        <wp:posOffset>3046509</wp:posOffset>
                      </wp:positionH>
                      <wp:positionV relativeFrom="paragraph">
                        <wp:posOffset>212753</wp:posOffset>
                      </wp:positionV>
                      <wp:extent cx="3029447" cy="36957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01B7F" w14:textId="77777777" w:rsidR="005E171F"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617B9B9F" w14:textId="77777777" w:rsidR="005E171F"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9A69F33" id="_x0000_t202" coordsize="21600,21600" o:spt="202" path="m,l,21600r21600,l21600,xe">
                      <v:stroke joinstyle="miter"/>
                      <v:path gradientshapeok="t" o:connecttype="rect"/>
                    </v:shapetype>
                    <v:shape id="Cuadro de texto 11" o:spid="_x0000_s1027" type="#_x0000_t202" style="position:absolute;left:0;text-align:left;margin-left:239.9pt;margin-top:16.75pt;width:238.55pt;height:29.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" filled="f" stroked="f">
                      <v:textbox style="mso-fit-shape-to-text:t">
                        <w:txbxContent>
                          <w:p w14:paraId="06901B7F" w14:textId="77777777" w:rsidR="005E171F"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617B9B9F" w14:textId="77777777" w:rsidR="005E171F"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anchorId="63E3EB6A" wp14:editId="39CB2D41">
                      <wp:simplePos x="0" y="0"/>
                      <wp:positionH relativeFrom="column">
                        <wp:posOffset>103367</wp:posOffset>
                      </wp:positionH>
                      <wp:positionV relativeFrom="paragraph">
                        <wp:posOffset>124598</wp:posOffset>
                      </wp:positionV>
                      <wp:extent cx="2739390" cy="64706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3053" w14:textId="77777777" w:rsidR="005E171F"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49F3B6B2" w14:textId="77777777" w:rsidR="005E171F"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25B49CA3" w14:textId="77777777" w:rsidR="005E171F"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E3EB6A" id="_x0000_s1028" type="#_x0000_t202" style="position:absolute;left:0;text-align:left;margin-left:8.15pt;margin-top:9.8pt;width:215.7pt;height:5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" filled="f" stroked="f">
                      <v:textbox style="mso-fit-shape-to-text:t">
                        <w:txbxContent>
                          <w:p w14:paraId="59BD3053" w14:textId="77777777" w:rsidR="005E171F"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49F3B6B2" w14:textId="77777777" w:rsidR="005E171F"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25B49CA3" w14:textId="77777777" w:rsidR="005E171F"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61312" behindDoc="1" locked="0" layoutInCell="1" allowOverlap="1" wp14:anchorId="4293F818" wp14:editId="41A1969F">
                  <wp:simplePos x="0" y="0"/>
                  <wp:positionH relativeFrom="column">
                    <wp:posOffset>-889304</wp:posOffset>
                  </wp:positionH>
                  <wp:positionV relativeFrom="paragraph">
                    <wp:posOffset>-490551</wp:posOffset>
                  </wp:positionV>
                  <wp:extent cx="7433945" cy="1200647"/>
                  <wp:effectExtent l="0" t="0" r="0" b="0"/>
                  <wp:wrapNone/>
                  <wp:docPr id="31" name="Imagen 31"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505" cy="120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A53">
              <w:rPr>
                <w:rFonts w:ascii="Arial" w:hAnsi="Arial" w:cs="Arial"/>
                <w:sz w:val="16"/>
                <w:szCs w:val="16"/>
              </w:rPr>
              <w:t xml:space="preserve">Página </w:t>
            </w:r>
            <w:r w:rsidRPr="007D6A53">
              <w:rPr>
                <w:rFonts w:ascii="Arial" w:hAnsi="Arial" w:cs="Arial"/>
                <w:b/>
                <w:bCs/>
                <w:sz w:val="16"/>
                <w:szCs w:val="16"/>
              </w:rPr>
              <w:fldChar w:fldCharType="begin"/>
            </w:r>
            <w:r w:rsidRPr="007D6A53">
              <w:rPr>
                <w:rFonts w:ascii="Arial" w:hAnsi="Arial" w:cs="Arial"/>
                <w:b/>
                <w:bCs/>
                <w:sz w:val="16"/>
                <w:szCs w:val="16"/>
              </w:rPr>
              <w:instrText>PAGE</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r w:rsidRPr="007D6A53">
              <w:rPr>
                <w:rFonts w:ascii="Arial" w:hAnsi="Arial" w:cs="Arial"/>
                <w:sz w:val="16"/>
                <w:szCs w:val="16"/>
              </w:rPr>
              <w:t xml:space="preserve"> de </w:t>
            </w:r>
            <w:r w:rsidRPr="007D6A53">
              <w:rPr>
                <w:rFonts w:ascii="Arial" w:hAnsi="Arial" w:cs="Arial"/>
                <w:b/>
                <w:bCs/>
                <w:sz w:val="16"/>
                <w:szCs w:val="16"/>
              </w:rPr>
              <w:fldChar w:fldCharType="begin"/>
            </w:r>
            <w:r w:rsidRPr="007D6A53">
              <w:rPr>
                <w:rFonts w:ascii="Arial" w:hAnsi="Arial" w:cs="Arial"/>
                <w:b/>
                <w:bCs/>
                <w:sz w:val="16"/>
                <w:szCs w:val="16"/>
              </w:rPr>
              <w:instrText>NUMPAGES</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p>
        </w:sdtContent>
      </w:sdt>
    </w:sdtContent>
  </w:sdt>
  <w:p w14:paraId="71D9787E" w14:textId="77777777" w:rsidR="005E171F" w:rsidRDefault="005E17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B8BF3" w14:textId="77777777" w:rsidR="00434951" w:rsidRDefault="00434951" w:rsidP="006F61CC">
      <w:pPr>
        <w:spacing w:after="0" w:line="240" w:lineRule="auto"/>
      </w:pPr>
      <w:r>
        <w:separator/>
      </w:r>
    </w:p>
  </w:footnote>
  <w:footnote w:type="continuationSeparator" w:id="0">
    <w:p w14:paraId="1AB897BE" w14:textId="77777777" w:rsidR="00434951" w:rsidRDefault="00434951" w:rsidP="006F6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D804" w14:textId="77777777" w:rsidR="005E171F" w:rsidRDefault="00000000"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264" behindDoc="0" locked="0" layoutInCell="1" allowOverlap="1" wp14:anchorId="230FA5DE" wp14:editId="2A5AF138">
              <wp:simplePos x="0" y="0"/>
              <wp:positionH relativeFrom="column">
                <wp:posOffset>-108585</wp:posOffset>
              </wp:positionH>
              <wp:positionV relativeFrom="paragraph">
                <wp:posOffset>-530860</wp:posOffset>
              </wp:positionV>
              <wp:extent cx="5734685" cy="949325"/>
              <wp:effectExtent l="0" t="0" r="0" b="31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C2CCC" w14:textId="77777777" w:rsidR="005E171F" w:rsidRPr="000F1E57" w:rsidRDefault="00000000"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26EF828D" w14:textId="77777777" w:rsidR="005E171F" w:rsidRPr="000F1E57" w:rsidRDefault="00000000"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4D701930" w14:textId="77777777" w:rsidR="005E171F" w:rsidRDefault="00000000" w:rsidP="000F1E57">
                          <w:pPr>
                            <w:autoSpaceDE w:val="0"/>
                            <w:autoSpaceDN w:val="0"/>
                            <w:adjustRightInd w:val="0"/>
                            <w:spacing w:after="0" w:line="240" w:lineRule="auto"/>
                            <w:rPr>
                              <w:rFonts w:ascii="Verdana" w:hAnsi="Verdana" w:cs="Arial"/>
                              <w:b/>
                              <w:color w:val="000000" w:themeColor="text1"/>
                              <w:szCs w:val="24"/>
                            </w:rPr>
                          </w:pPr>
                          <w:r w:rsidRPr="002F0296">
                            <w:rPr>
                              <w:rFonts w:ascii="Verdana" w:hAnsi="Verdana" w:cs="Arial"/>
                              <w:b/>
                              <w:color w:val="000000" w:themeColor="text1"/>
                              <w:szCs w:val="24"/>
                              <w:highlight w:val="yellow"/>
                            </w:rPr>
                            <w:t>(REGIONAL)</w:t>
                          </w:r>
                        </w:p>
                        <w:p w14:paraId="60832898" w14:textId="77777777" w:rsidR="005E171F" w:rsidRPr="000F1E57" w:rsidRDefault="00000000"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Coordinación Jurídica </w:t>
                          </w:r>
                        </w:p>
                        <w:p w14:paraId="22B9271D" w14:textId="77777777" w:rsidR="005E171F" w:rsidRPr="007148BE" w:rsidRDefault="00000000"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0FA5DE" id="_x0000_t202" coordsize="21600,21600" o:spt="202" path="m,l,21600r21600,l21600,xe">
              <v:stroke joinstyle="miter"/>
              <v:path gradientshapeok="t" o:connecttype="rect"/>
            </v:shapetype>
            <v:shape id="Cuadro de texto 2" o:spid="_x0000_s1026" type="#_x0000_t202" style="position:absolute;margin-left:-8.55pt;margin-top:-41.8pt;width:451.55pt;height:7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" filled="f" stroked="f">
              <v:textbox>
                <w:txbxContent>
                  <w:p w14:paraId="6F1C2CCC" w14:textId="77777777" w:rsidR="005E171F" w:rsidRPr="000F1E57" w:rsidRDefault="00000000"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26EF828D" w14:textId="77777777" w:rsidR="005E171F" w:rsidRPr="000F1E57" w:rsidRDefault="00000000"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4D701930" w14:textId="77777777" w:rsidR="005E171F" w:rsidRDefault="00000000" w:rsidP="000F1E57">
                    <w:pPr>
                      <w:autoSpaceDE w:val="0"/>
                      <w:autoSpaceDN w:val="0"/>
                      <w:adjustRightInd w:val="0"/>
                      <w:spacing w:after="0" w:line="240" w:lineRule="auto"/>
                      <w:rPr>
                        <w:rFonts w:ascii="Verdana" w:hAnsi="Verdana" w:cs="Arial"/>
                        <w:b/>
                        <w:color w:val="000000" w:themeColor="text1"/>
                        <w:szCs w:val="24"/>
                      </w:rPr>
                    </w:pPr>
                    <w:r w:rsidRPr="002F0296">
                      <w:rPr>
                        <w:rFonts w:ascii="Verdana" w:hAnsi="Verdana" w:cs="Arial"/>
                        <w:b/>
                        <w:color w:val="000000" w:themeColor="text1"/>
                        <w:szCs w:val="24"/>
                        <w:highlight w:val="yellow"/>
                      </w:rPr>
                      <w:t>(REGIONAL)</w:t>
                    </w:r>
                  </w:p>
                  <w:p w14:paraId="60832898" w14:textId="77777777" w:rsidR="005E171F" w:rsidRPr="000F1E57" w:rsidRDefault="00000000"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Coordinación Jurídica </w:t>
                    </w:r>
                  </w:p>
                  <w:p w14:paraId="22B9271D" w14:textId="77777777" w:rsidR="005E171F" w:rsidRPr="007148BE" w:rsidRDefault="00000000"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v:textbox>
            </v:shape>
          </w:pict>
        </mc:Fallback>
      </mc:AlternateContent>
    </w:r>
    <w:r>
      <w:rPr>
        <w:noProof/>
      </w:rPr>
      <w:drawing>
        <wp:anchor distT="0" distB="0" distL="114300" distR="114300" simplePos="0" relativeHeight="251660288" behindDoc="1" locked="0" layoutInCell="1" allowOverlap="1" wp14:anchorId="7DE4B454" wp14:editId="49E6E331">
          <wp:simplePos x="0" y="0"/>
          <wp:positionH relativeFrom="column">
            <wp:posOffset>-1076325</wp:posOffset>
          </wp:positionH>
          <wp:positionV relativeFrom="paragraph">
            <wp:posOffset>-969645</wp:posOffset>
          </wp:positionV>
          <wp:extent cx="7750175" cy="1569720"/>
          <wp:effectExtent l="0" t="0" r="3175" b="0"/>
          <wp:wrapNone/>
          <wp:docPr id="30" name="Imagen 30"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4FD8D869" w14:textId="77777777" w:rsidR="005E171F" w:rsidRPr="00497338" w:rsidRDefault="00000000" w:rsidP="00FA5A07">
    <w:pPr>
      <w:pStyle w:val="Encabezado"/>
      <w:tabs>
        <w:tab w:val="clear" w:pos="8504"/>
        <w:tab w:val="right" w:pos="9214"/>
      </w:tabs>
      <w:ind w:right="-568"/>
      <w:rPr>
        <w:rFonts w:ascii="Verdana" w:hAnsi="Verdana"/>
      </w:rPr>
    </w:pPr>
    <w:r w:rsidRPr="00497338">
      <w:rPr>
        <w:rFonts w:ascii="Verdana" w:hAnsi="Verdana"/>
      </w:rPr>
      <w:t xml:space="preserve">                                                                                                                                                                                                                                                     </w:t>
    </w:r>
  </w:p>
  <w:p w14:paraId="4CF30E82" w14:textId="77777777" w:rsidR="005E171F" w:rsidRPr="00257EA2" w:rsidRDefault="00000000" w:rsidP="007D6A53">
    <w:pPr>
      <w:autoSpaceDE w:val="0"/>
      <w:autoSpaceDN w:val="0"/>
      <w:adjustRightInd w:val="0"/>
      <w:spacing w:after="0" w:line="240" w:lineRule="auto"/>
      <w:jc w:val="center"/>
      <w:rPr>
        <w:rFonts w:ascii="Arial" w:eastAsia="Times New Roman" w:hAnsi="Arial" w:cs="Arial"/>
        <w:i/>
        <w:color w:val="000000"/>
        <w:lang w:eastAsia="es-CO"/>
      </w:rPr>
    </w:pPr>
    <w:r w:rsidRPr="00257EA2">
      <w:rPr>
        <w:rFonts w:ascii="Arial" w:eastAsia="Times New Roman" w:hAnsi="Arial" w:cs="Arial"/>
        <w:b/>
        <w:color w:val="000000"/>
        <w:lang w:eastAsia="es-CO"/>
      </w:rPr>
      <w:t xml:space="preserve">RESOLUCIÓN No. </w:t>
    </w:r>
  </w:p>
  <w:p w14:paraId="23806D51" w14:textId="77777777" w:rsidR="005E171F" w:rsidRPr="00257EA2" w:rsidRDefault="005E171F" w:rsidP="007D6A53">
    <w:pPr>
      <w:autoSpaceDE w:val="0"/>
      <w:autoSpaceDN w:val="0"/>
      <w:adjustRightInd w:val="0"/>
      <w:spacing w:after="0" w:line="240" w:lineRule="auto"/>
      <w:jc w:val="center"/>
      <w:rPr>
        <w:rFonts w:ascii="Arial" w:eastAsia="Times New Roman" w:hAnsi="Arial" w:cs="Arial"/>
        <w:i/>
        <w:color w:val="000000"/>
        <w:lang w:eastAsia="es-CO"/>
      </w:rPr>
    </w:pPr>
  </w:p>
  <w:p w14:paraId="10EE78F9" w14:textId="30F7B365" w:rsidR="005E171F" w:rsidRPr="00257EA2" w:rsidRDefault="00000000" w:rsidP="007D6A53">
    <w:pPr>
      <w:spacing w:after="0" w:line="240" w:lineRule="auto"/>
      <w:contextualSpacing/>
      <w:jc w:val="center"/>
      <w:rPr>
        <w:rFonts w:ascii="Arial" w:hAnsi="Arial" w:cs="Arial"/>
        <w:b/>
      </w:rPr>
    </w:pPr>
    <w:r w:rsidRPr="00257EA2">
      <w:rPr>
        <w:rFonts w:ascii="Arial" w:hAnsi="Arial" w:cs="Arial"/>
        <w:b/>
      </w:rPr>
      <w:t>“</w:t>
    </w:r>
    <w:r w:rsidR="006F61CC" w:rsidRPr="003610FA">
      <w:rPr>
        <w:rFonts w:ascii="Arial" w:hAnsi="Arial" w:cs="Arial"/>
        <w:b/>
      </w:rPr>
      <w:t xml:space="preserve">POR MEDIO DE LA CUAL SE DECLARA LA PRESCRIPCIÓN DE LA ACCIÓN DE COBRO ADMINISTRATIVO COACTIVO RESPECTO DE LAS OBLIGACIONES A CARGO DE </w:t>
    </w:r>
    <w:r w:rsidR="006F61CC" w:rsidRPr="00C07F13">
      <w:rPr>
        <w:rFonts w:ascii="Arial" w:hAnsi="Arial" w:cs="Arial"/>
        <w:bCs/>
        <w:color w:val="000000"/>
        <w:sz w:val="24"/>
        <w:szCs w:val="24"/>
        <w:highlight w:val="yellow"/>
      </w:rPr>
      <w:t>xxxxx</w:t>
    </w:r>
    <w:r w:rsidR="006F61CC" w:rsidRPr="00C07F13">
      <w:rPr>
        <w:rFonts w:ascii="Arial" w:hAnsi="Arial" w:cs="Arial"/>
        <w:bCs/>
      </w:rPr>
      <w:t>,</w:t>
    </w:r>
    <w:r w:rsidR="006F61CC" w:rsidRPr="003610FA">
      <w:rPr>
        <w:rFonts w:ascii="Arial" w:hAnsi="Arial" w:cs="Arial"/>
        <w:b/>
      </w:rPr>
      <w:t xml:space="preserve"> NIT.</w:t>
    </w:r>
    <w:r w:rsidR="006F61CC">
      <w:rPr>
        <w:rFonts w:ascii="Arial" w:hAnsi="Arial" w:cs="Arial"/>
        <w:b/>
      </w:rPr>
      <w:t xml:space="preserve"> </w:t>
    </w:r>
    <w:r w:rsidR="006F61CC" w:rsidRPr="00C07F13">
      <w:rPr>
        <w:rFonts w:ascii="Arial" w:hAnsi="Arial" w:cs="Arial"/>
        <w:bCs/>
        <w:color w:val="000000"/>
        <w:sz w:val="24"/>
        <w:szCs w:val="24"/>
        <w:highlight w:val="yellow"/>
      </w:rPr>
      <w:t>xxxxx</w:t>
    </w:r>
    <w:r w:rsidR="006F61CC" w:rsidRPr="003610FA">
      <w:rPr>
        <w:rFonts w:ascii="Arial" w:hAnsi="Arial" w:cs="Arial"/>
        <w:b/>
      </w:rPr>
      <w:t xml:space="preserve">, Y SE DECLARA LA TERMINACIÓN DEL PROCESO </w:t>
    </w:r>
    <w:r w:rsidR="006F61CC" w:rsidRPr="00C07F13">
      <w:rPr>
        <w:rFonts w:ascii="Arial" w:hAnsi="Arial" w:cs="Arial"/>
        <w:bCs/>
        <w:color w:val="000000"/>
        <w:sz w:val="24"/>
        <w:szCs w:val="24"/>
        <w:highlight w:val="yellow"/>
      </w:rPr>
      <w:t>xxxxx</w:t>
    </w:r>
    <w:r w:rsidRPr="00257EA2">
      <w:rPr>
        <w:rFonts w:ascii="Arial" w:hAnsi="Arial" w:cs="Arial"/>
        <w:b/>
      </w:rPr>
      <w:t xml:space="preserve">” </w:t>
    </w:r>
  </w:p>
  <w:p w14:paraId="27A392F1" w14:textId="77777777" w:rsidR="005E171F" w:rsidRPr="00257EA2" w:rsidRDefault="005E171F" w:rsidP="007D6A53">
    <w:pPr>
      <w:spacing w:after="0" w:line="240" w:lineRule="auto"/>
      <w:contextualSpacing/>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1CC"/>
    <w:rsid w:val="00107AE5"/>
    <w:rsid w:val="001D5A89"/>
    <w:rsid w:val="003776DB"/>
    <w:rsid w:val="00434951"/>
    <w:rsid w:val="005E171F"/>
    <w:rsid w:val="00662DB0"/>
    <w:rsid w:val="006F61CC"/>
    <w:rsid w:val="00732BCF"/>
    <w:rsid w:val="009D017B"/>
    <w:rsid w:val="00A17387"/>
    <w:rsid w:val="00A57367"/>
    <w:rsid w:val="00D648AC"/>
    <w:rsid w:val="00DD5F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17C77"/>
  <w15:chartTrackingRefBased/>
  <w15:docId w15:val="{BE9562A4-7AA9-458B-A5A9-0BD292CDF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1CC"/>
    <w:pPr>
      <w:spacing w:after="200" w:line="276" w:lineRule="auto"/>
    </w:pPr>
    <w:rPr>
      <w:rFonts w:ascii="Calibri" w:eastAsia="Calibri" w:hAnsi="Calibri" w:cs="Times New Roman"/>
      <w:kern w:val="0"/>
      <w:sz w:val="22"/>
      <w:szCs w:val="22"/>
      <w:lang w:val="es-ES"/>
      <w14:ligatures w14:val="none"/>
    </w:rPr>
  </w:style>
  <w:style w:type="paragraph" w:styleId="Ttulo1">
    <w:name w:val="heading 1"/>
    <w:basedOn w:val="Normal"/>
    <w:next w:val="Normal"/>
    <w:link w:val="Ttulo1Car"/>
    <w:uiPriority w:val="9"/>
    <w:qFormat/>
    <w:rsid w:val="006F61C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CO"/>
      <w14:ligatures w14:val="standardContextual"/>
    </w:rPr>
  </w:style>
  <w:style w:type="paragraph" w:styleId="Ttulo2">
    <w:name w:val="heading 2"/>
    <w:basedOn w:val="Normal"/>
    <w:next w:val="Normal"/>
    <w:link w:val="Ttulo2Car"/>
    <w:uiPriority w:val="9"/>
    <w:semiHidden/>
    <w:unhideWhenUsed/>
    <w:qFormat/>
    <w:rsid w:val="006F61C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6F61C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s-CO"/>
      <w14:ligatures w14:val="standardContextual"/>
    </w:rPr>
  </w:style>
  <w:style w:type="paragraph" w:styleId="Ttulo4">
    <w:name w:val="heading 4"/>
    <w:basedOn w:val="Normal"/>
    <w:next w:val="Normal"/>
    <w:link w:val="Ttulo4Car"/>
    <w:uiPriority w:val="9"/>
    <w:semiHidden/>
    <w:unhideWhenUsed/>
    <w:qFormat/>
    <w:rsid w:val="006F61CC"/>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s-CO"/>
      <w14:ligatures w14:val="standardContextual"/>
    </w:rPr>
  </w:style>
  <w:style w:type="paragraph" w:styleId="Ttulo5">
    <w:name w:val="heading 5"/>
    <w:basedOn w:val="Normal"/>
    <w:next w:val="Normal"/>
    <w:link w:val="Ttulo5Car"/>
    <w:uiPriority w:val="9"/>
    <w:semiHidden/>
    <w:unhideWhenUsed/>
    <w:qFormat/>
    <w:rsid w:val="006F61CC"/>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s-CO"/>
      <w14:ligatures w14:val="standardContextual"/>
    </w:rPr>
  </w:style>
  <w:style w:type="paragraph" w:styleId="Ttulo6">
    <w:name w:val="heading 6"/>
    <w:basedOn w:val="Normal"/>
    <w:next w:val="Normal"/>
    <w:link w:val="Ttulo6Car"/>
    <w:uiPriority w:val="9"/>
    <w:semiHidden/>
    <w:unhideWhenUsed/>
    <w:qFormat/>
    <w:rsid w:val="006F61CC"/>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s-CO"/>
      <w14:ligatures w14:val="standardContextual"/>
    </w:rPr>
  </w:style>
  <w:style w:type="paragraph" w:styleId="Ttulo7">
    <w:name w:val="heading 7"/>
    <w:basedOn w:val="Normal"/>
    <w:next w:val="Normal"/>
    <w:link w:val="Ttulo7Car"/>
    <w:uiPriority w:val="9"/>
    <w:semiHidden/>
    <w:unhideWhenUsed/>
    <w:qFormat/>
    <w:rsid w:val="006F61CC"/>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s-CO"/>
      <w14:ligatures w14:val="standardContextual"/>
    </w:rPr>
  </w:style>
  <w:style w:type="paragraph" w:styleId="Ttulo8">
    <w:name w:val="heading 8"/>
    <w:basedOn w:val="Normal"/>
    <w:next w:val="Normal"/>
    <w:link w:val="Ttulo8Car"/>
    <w:uiPriority w:val="9"/>
    <w:semiHidden/>
    <w:unhideWhenUsed/>
    <w:qFormat/>
    <w:rsid w:val="006F61CC"/>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s-CO"/>
      <w14:ligatures w14:val="standardContextual"/>
    </w:rPr>
  </w:style>
  <w:style w:type="paragraph" w:styleId="Ttulo9">
    <w:name w:val="heading 9"/>
    <w:basedOn w:val="Normal"/>
    <w:next w:val="Normal"/>
    <w:link w:val="Ttulo9Car"/>
    <w:uiPriority w:val="9"/>
    <w:semiHidden/>
    <w:unhideWhenUsed/>
    <w:qFormat/>
    <w:rsid w:val="006F61CC"/>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61C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F61C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F61C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F61C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F61C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F61C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F61C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F61C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F61CC"/>
    <w:rPr>
      <w:rFonts w:eastAsiaTheme="majorEastAsia" w:cstheme="majorBidi"/>
      <w:color w:val="272727" w:themeColor="text1" w:themeTint="D8"/>
    </w:rPr>
  </w:style>
  <w:style w:type="paragraph" w:styleId="Ttulo">
    <w:name w:val="Title"/>
    <w:basedOn w:val="Normal"/>
    <w:next w:val="Normal"/>
    <w:link w:val="TtuloCar"/>
    <w:uiPriority w:val="10"/>
    <w:qFormat/>
    <w:rsid w:val="006F61CC"/>
    <w:pPr>
      <w:spacing w:after="80" w:line="240" w:lineRule="auto"/>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6F61C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F61C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6F61C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F61CC"/>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6F61CC"/>
    <w:rPr>
      <w:i/>
      <w:iCs/>
      <w:color w:val="404040" w:themeColor="text1" w:themeTint="BF"/>
    </w:rPr>
  </w:style>
  <w:style w:type="paragraph" w:styleId="Prrafodelista">
    <w:name w:val="List Paragraph"/>
    <w:basedOn w:val="Normal"/>
    <w:uiPriority w:val="34"/>
    <w:qFormat/>
    <w:rsid w:val="006F61CC"/>
    <w:pPr>
      <w:spacing w:after="160" w:line="278" w:lineRule="auto"/>
      <w:ind w:left="720"/>
      <w:contextualSpacing/>
    </w:pPr>
    <w:rPr>
      <w:rFonts w:asciiTheme="minorHAnsi" w:eastAsiaTheme="minorHAnsi" w:hAnsiTheme="minorHAnsi" w:cstheme="minorBidi"/>
      <w:kern w:val="2"/>
      <w:sz w:val="24"/>
      <w:szCs w:val="24"/>
      <w:lang w:val="es-CO"/>
      <w14:ligatures w14:val="standardContextual"/>
    </w:rPr>
  </w:style>
  <w:style w:type="character" w:styleId="nfasisintenso">
    <w:name w:val="Intense Emphasis"/>
    <w:basedOn w:val="Fuentedeprrafopredeter"/>
    <w:uiPriority w:val="21"/>
    <w:qFormat/>
    <w:rsid w:val="006F61CC"/>
    <w:rPr>
      <w:i/>
      <w:iCs/>
      <w:color w:val="0F4761" w:themeColor="accent1" w:themeShade="BF"/>
    </w:rPr>
  </w:style>
  <w:style w:type="paragraph" w:styleId="Citadestacada">
    <w:name w:val="Intense Quote"/>
    <w:basedOn w:val="Normal"/>
    <w:next w:val="Normal"/>
    <w:link w:val="CitadestacadaCar"/>
    <w:uiPriority w:val="30"/>
    <w:qFormat/>
    <w:rsid w:val="006F61C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s-CO"/>
      <w14:ligatures w14:val="standardContextual"/>
    </w:rPr>
  </w:style>
  <w:style w:type="character" w:customStyle="1" w:styleId="CitadestacadaCar">
    <w:name w:val="Cita destacada Car"/>
    <w:basedOn w:val="Fuentedeprrafopredeter"/>
    <w:link w:val="Citadestacada"/>
    <w:uiPriority w:val="30"/>
    <w:rsid w:val="006F61CC"/>
    <w:rPr>
      <w:i/>
      <w:iCs/>
      <w:color w:val="0F4761" w:themeColor="accent1" w:themeShade="BF"/>
    </w:rPr>
  </w:style>
  <w:style w:type="character" w:styleId="Referenciaintensa">
    <w:name w:val="Intense Reference"/>
    <w:basedOn w:val="Fuentedeprrafopredeter"/>
    <w:uiPriority w:val="32"/>
    <w:qFormat/>
    <w:rsid w:val="006F61CC"/>
    <w:rPr>
      <w:b/>
      <w:bCs/>
      <w:smallCaps/>
      <w:color w:val="0F4761" w:themeColor="accent1" w:themeShade="BF"/>
      <w:spacing w:val="5"/>
    </w:rPr>
  </w:style>
  <w:style w:type="paragraph" w:styleId="Encabezado">
    <w:name w:val="header"/>
    <w:basedOn w:val="Normal"/>
    <w:link w:val="EncabezadoCar"/>
    <w:uiPriority w:val="99"/>
    <w:unhideWhenUsed/>
    <w:rsid w:val="006F61CC"/>
    <w:pPr>
      <w:tabs>
        <w:tab w:val="center" w:pos="4252"/>
        <w:tab w:val="right" w:pos="8504"/>
      </w:tabs>
    </w:pPr>
  </w:style>
  <w:style w:type="character" w:customStyle="1" w:styleId="EncabezadoCar">
    <w:name w:val="Encabezado Car"/>
    <w:basedOn w:val="Fuentedeprrafopredeter"/>
    <w:link w:val="Encabezado"/>
    <w:uiPriority w:val="99"/>
    <w:rsid w:val="006F61CC"/>
    <w:rPr>
      <w:rFonts w:ascii="Calibri" w:eastAsia="Calibri" w:hAnsi="Calibri" w:cs="Times New Roman"/>
      <w:kern w:val="0"/>
      <w:sz w:val="22"/>
      <w:szCs w:val="22"/>
      <w:lang w:val="es-ES"/>
      <w14:ligatures w14:val="none"/>
    </w:rPr>
  </w:style>
  <w:style w:type="paragraph" w:styleId="Piedepgina">
    <w:name w:val="footer"/>
    <w:basedOn w:val="Normal"/>
    <w:link w:val="PiedepginaCar"/>
    <w:uiPriority w:val="99"/>
    <w:unhideWhenUsed/>
    <w:rsid w:val="006F61CC"/>
    <w:pPr>
      <w:tabs>
        <w:tab w:val="center" w:pos="4252"/>
        <w:tab w:val="right" w:pos="8504"/>
      </w:tabs>
    </w:pPr>
  </w:style>
  <w:style w:type="character" w:customStyle="1" w:styleId="PiedepginaCar">
    <w:name w:val="Pie de página Car"/>
    <w:basedOn w:val="Fuentedeprrafopredeter"/>
    <w:link w:val="Piedepgina"/>
    <w:uiPriority w:val="99"/>
    <w:rsid w:val="006F61CC"/>
    <w:rPr>
      <w:rFonts w:ascii="Calibri" w:eastAsia="Calibri" w:hAnsi="Calibri" w:cs="Times New Roman"/>
      <w:kern w:val="0"/>
      <w:sz w:val="22"/>
      <w:szCs w:val="22"/>
      <w:lang w:val="es-ES"/>
      <w14:ligatures w14:val="none"/>
    </w:rPr>
  </w:style>
  <w:style w:type="table" w:styleId="Tablaconcuadrcula">
    <w:name w:val="Table Grid"/>
    <w:basedOn w:val="Tablanormal"/>
    <w:uiPriority w:val="39"/>
    <w:rsid w:val="006F61CC"/>
    <w:pPr>
      <w:spacing w:after="0" w:line="240" w:lineRule="auto"/>
    </w:pPr>
    <w:rPr>
      <w:rFonts w:ascii="Calibri" w:eastAsia="Calibri" w:hAnsi="Calibri" w:cs="Times New Roman"/>
      <w:kern w:val="0"/>
      <w:sz w:val="20"/>
      <w:szCs w:val="20"/>
      <w:lang w:eastAsia="es-C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6F61CC"/>
    <w:pPr>
      <w:spacing w:after="0" w:line="240" w:lineRule="auto"/>
    </w:pPr>
    <w:rPr>
      <w:rFonts w:ascii="Calibri" w:eastAsia="Calibri" w:hAnsi="Calibri" w:cs="Times New Roman"/>
      <w:kern w:val="0"/>
      <w:sz w:val="22"/>
      <w:szCs w:val="22"/>
      <w:lang w:val="es-ES"/>
      <w14:ligatures w14:val="none"/>
    </w:rPr>
  </w:style>
  <w:style w:type="character" w:customStyle="1" w:styleId="SinespaciadoCar">
    <w:name w:val="Sin espaciado Car"/>
    <w:link w:val="Sinespaciado"/>
    <w:uiPriority w:val="1"/>
    <w:locked/>
    <w:rsid w:val="006F61CC"/>
    <w:rPr>
      <w:rFonts w:ascii="Calibri" w:eastAsia="Calibri" w:hAnsi="Calibri" w:cs="Times New Roman"/>
      <w:kern w:val="0"/>
      <w:sz w:val="22"/>
      <w:szCs w:val="22"/>
      <w:lang w:val="es-ES"/>
      <w14:ligatures w14:val="none"/>
    </w:rPr>
  </w:style>
  <w:style w:type="paragraph" w:customStyle="1" w:styleId="Sinespaciado1">
    <w:name w:val="Sin espaciado1"/>
    <w:uiPriority w:val="99"/>
    <w:qFormat/>
    <w:rsid w:val="006F61CC"/>
    <w:pPr>
      <w:spacing w:after="0" w:line="240" w:lineRule="auto"/>
    </w:pPr>
    <w:rPr>
      <w:rFonts w:ascii="Calibri" w:eastAsia="Times New Roman" w:hAnsi="Calibri" w:cs="Calibri"/>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8" ma:contentTypeDescription="Crear nuevo documento." ma:contentTypeScope="" ma:versionID="0babfb63103132a50790170903088182">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4035FA-9216-419A-BB83-DD45C0338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D3CCA1-7194-415B-BD44-9BB9F36D4E73}">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customXml/itemProps3.xml><?xml version="1.0" encoding="utf-8"?>
<ds:datastoreItem xmlns:ds="http://schemas.openxmlformats.org/officeDocument/2006/customXml" ds:itemID="{0A8261A9-0188-4673-9B7C-9D3D032CE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2390</Words>
  <Characters>13145</Characters>
  <Application>Microsoft Office Word</Application>
  <DocSecurity>0</DocSecurity>
  <Lines>109</Lines>
  <Paragraphs>31</Paragraphs>
  <ScaleCrop>false</ScaleCrop>
  <Company/>
  <LinksUpToDate>false</LinksUpToDate>
  <CharactersWithSpaces>15504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Jessica Guerra Urbina</dc:creator>
  <cp:keywords/>
  <dc:description/>
  <cp:lastModifiedBy>Diana Tirado Alarcón</cp:lastModifiedBy>
  <cp:revision>8</cp:revision>
  <dcterms:created xsi:type="dcterms:W3CDTF">2024-10-23T01:20:00Z</dcterms:created>
  <dcterms:modified xsi:type="dcterms:W3CDTF">2025-05-19T13:10:00Z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0x0101003E53ECAE74D1C14480A22B963F5F34BE</vt:lpwstr>
  </property>
</Properties>
</file>